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1D" w:rsidRPr="009F5031" w:rsidRDefault="0004751D" w:rsidP="0004751D">
      <w:pPr>
        <w:jc w:val="right"/>
        <w:rPr>
          <w:sz w:val="24"/>
          <w:szCs w:val="24"/>
          <w:lang w:val="uk-UA"/>
        </w:rPr>
      </w:pPr>
      <w:r w:rsidRPr="009F5031">
        <w:rPr>
          <w:caps/>
          <w:sz w:val="24"/>
          <w:szCs w:val="24"/>
        </w:rPr>
        <w:t xml:space="preserve">Затверджено </w:t>
      </w:r>
    </w:p>
    <w:p w:rsidR="0004751D" w:rsidRPr="009F5031" w:rsidRDefault="0004751D" w:rsidP="0004751D">
      <w:pPr>
        <w:jc w:val="right"/>
        <w:rPr>
          <w:sz w:val="24"/>
          <w:szCs w:val="24"/>
          <w:lang w:val="uk-UA"/>
        </w:rPr>
      </w:pPr>
      <w:r w:rsidRPr="009F5031">
        <w:rPr>
          <w:sz w:val="24"/>
          <w:szCs w:val="24"/>
          <w:lang w:val="uk-UA"/>
        </w:rPr>
        <w:t xml:space="preserve">Рішенням Наглядової ради </w:t>
      </w:r>
    </w:p>
    <w:p w:rsidR="0004751D" w:rsidRPr="009F5031" w:rsidRDefault="0004751D" w:rsidP="0004751D">
      <w:pPr>
        <w:jc w:val="right"/>
        <w:rPr>
          <w:sz w:val="24"/>
          <w:szCs w:val="24"/>
          <w:lang w:val="uk-UA"/>
        </w:rPr>
      </w:pPr>
      <w:r w:rsidRPr="009F5031">
        <w:rPr>
          <w:sz w:val="24"/>
          <w:szCs w:val="24"/>
          <w:lang w:val="uk-UA"/>
        </w:rPr>
        <w:t>Приватного акціонерного товариства</w:t>
      </w:r>
    </w:p>
    <w:p w:rsidR="0004751D" w:rsidRPr="009F5031" w:rsidRDefault="0004751D" w:rsidP="0004751D">
      <w:pPr>
        <w:jc w:val="right"/>
        <w:rPr>
          <w:sz w:val="24"/>
          <w:szCs w:val="24"/>
          <w:lang w:val="uk-UA"/>
        </w:rPr>
      </w:pPr>
      <w:r w:rsidRPr="009F5031">
        <w:rPr>
          <w:sz w:val="24"/>
          <w:szCs w:val="24"/>
          <w:lang w:val="uk-UA"/>
        </w:rPr>
        <w:t>«Українська фінансова компанія»</w:t>
      </w:r>
    </w:p>
    <w:p w:rsidR="0004751D" w:rsidRPr="009F5031" w:rsidRDefault="0004751D" w:rsidP="0004751D">
      <w:pPr>
        <w:jc w:val="right"/>
        <w:rPr>
          <w:caps/>
          <w:sz w:val="24"/>
          <w:szCs w:val="24"/>
          <w:lang w:val="uk-UA"/>
        </w:rPr>
      </w:pPr>
      <w:r w:rsidRPr="009F5031">
        <w:rPr>
          <w:caps/>
          <w:sz w:val="24"/>
          <w:szCs w:val="24"/>
          <w:lang w:val="uk-UA"/>
        </w:rPr>
        <w:t>(П</w:t>
      </w:r>
      <w:r w:rsidRPr="009F5031">
        <w:rPr>
          <w:sz w:val="24"/>
          <w:szCs w:val="24"/>
          <w:lang w:val="uk-UA"/>
        </w:rPr>
        <w:t xml:space="preserve">ротокол </w:t>
      </w:r>
      <w:r w:rsidRPr="009F5031">
        <w:rPr>
          <w:caps/>
          <w:sz w:val="24"/>
          <w:szCs w:val="24"/>
          <w:lang w:val="uk-UA"/>
        </w:rPr>
        <w:t xml:space="preserve"> №</w:t>
      </w:r>
      <w:r w:rsidRPr="009F5031">
        <w:rPr>
          <w:caps/>
          <w:sz w:val="24"/>
          <w:szCs w:val="24"/>
        </w:rPr>
        <w:t xml:space="preserve"> </w:t>
      </w:r>
      <w:r w:rsidR="000E61B2">
        <w:rPr>
          <w:caps/>
          <w:sz w:val="24"/>
          <w:szCs w:val="24"/>
          <w:lang w:val="uk-UA"/>
        </w:rPr>
        <w:t>6</w:t>
      </w:r>
      <w:r w:rsidRPr="009F5031">
        <w:rPr>
          <w:caps/>
          <w:sz w:val="24"/>
          <w:szCs w:val="24"/>
          <w:lang w:val="uk-UA"/>
        </w:rPr>
        <w:t xml:space="preserve"> </w:t>
      </w:r>
      <w:r w:rsidRPr="009F5031">
        <w:rPr>
          <w:sz w:val="24"/>
          <w:szCs w:val="24"/>
          <w:lang w:val="uk-UA"/>
        </w:rPr>
        <w:t>від</w:t>
      </w:r>
      <w:r w:rsidRPr="009F5031">
        <w:rPr>
          <w:caps/>
          <w:sz w:val="24"/>
          <w:szCs w:val="24"/>
          <w:lang w:val="uk-UA"/>
        </w:rPr>
        <w:t xml:space="preserve"> </w:t>
      </w:r>
      <w:r w:rsidR="000E61B2">
        <w:rPr>
          <w:caps/>
          <w:sz w:val="24"/>
          <w:szCs w:val="24"/>
          <w:lang w:val="uk-UA"/>
        </w:rPr>
        <w:t>19</w:t>
      </w:r>
      <w:r w:rsidRPr="009F5031">
        <w:rPr>
          <w:caps/>
          <w:sz w:val="24"/>
          <w:szCs w:val="24"/>
        </w:rPr>
        <w:t>.03</w:t>
      </w:r>
      <w:r w:rsidRPr="009F5031">
        <w:rPr>
          <w:caps/>
          <w:sz w:val="24"/>
          <w:szCs w:val="24"/>
          <w:lang w:val="uk-UA"/>
        </w:rPr>
        <w:t>.201</w:t>
      </w:r>
      <w:r w:rsidRPr="00FA317D">
        <w:rPr>
          <w:caps/>
          <w:sz w:val="24"/>
          <w:szCs w:val="24"/>
        </w:rPr>
        <w:t>9</w:t>
      </w:r>
      <w:r w:rsidRPr="009F5031">
        <w:rPr>
          <w:caps/>
          <w:sz w:val="24"/>
          <w:szCs w:val="24"/>
          <w:lang w:val="uk-UA"/>
        </w:rPr>
        <w:t xml:space="preserve"> </w:t>
      </w:r>
      <w:r w:rsidRPr="009F5031">
        <w:rPr>
          <w:sz w:val="24"/>
          <w:szCs w:val="24"/>
          <w:lang w:val="en-US"/>
        </w:rPr>
        <w:t>p</w:t>
      </w:r>
      <w:r w:rsidRPr="009F5031">
        <w:rPr>
          <w:caps/>
          <w:sz w:val="24"/>
          <w:szCs w:val="24"/>
          <w:lang w:val="uk-UA"/>
        </w:rPr>
        <w:t>.)</w:t>
      </w:r>
    </w:p>
    <w:p w:rsidR="0004751D" w:rsidRDefault="0004751D" w:rsidP="0004751D">
      <w:pPr>
        <w:pStyle w:val="a8"/>
        <w:jc w:val="right"/>
        <w:rPr>
          <w:szCs w:val="24"/>
        </w:rPr>
      </w:pPr>
    </w:p>
    <w:p w:rsidR="0004751D" w:rsidRDefault="0004751D" w:rsidP="0004751D">
      <w:pPr>
        <w:pStyle w:val="a8"/>
        <w:rPr>
          <w:szCs w:val="24"/>
        </w:rPr>
      </w:pPr>
    </w:p>
    <w:p w:rsidR="0004751D" w:rsidRPr="009F00FE" w:rsidRDefault="0004751D" w:rsidP="0004751D">
      <w:pPr>
        <w:pStyle w:val="a8"/>
        <w:rPr>
          <w:szCs w:val="24"/>
        </w:rPr>
      </w:pPr>
      <w:r w:rsidRPr="009F00FE">
        <w:rPr>
          <w:szCs w:val="24"/>
        </w:rPr>
        <w:t>ДО   ВІДОМА   АКЦІОНЕРІВ</w:t>
      </w:r>
    </w:p>
    <w:p w:rsidR="0004751D" w:rsidRPr="009F00FE" w:rsidRDefault="0004751D" w:rsidP="0004751D">
      <w:pPr>
        <w:pStyle w:val="aa"/>
        <w:rPr>
          <w:sz w:val="24"/>
          <w:szCs w:val="24"/>
        </w:rPr>
      </w:pPr>
      <w:r w:rsidRPr="009F00FE">
        <w:rPr>
          <w:sz w:val="24"/>
          <w:szCs w:val="24"/>
        </w:rPr>
        <w:t>Приватного</w:t>
      </w:r>
      <w:r w:rsidRPr="009F00FE">
        <w:rPr>
          <w:sz w:val="24"/>
          <w:szCs w:val="24"/>
          <w:lang w:val="ru-RU"/>
        </w:rPr>
        <w:t xml:space="preserve"> </w:t>
      </w:r>
      <w:r w:rsidRPr="009F00FE">
        <w:rPr>
          <w:sz w:val="24"/>
          <w:szCs w:val="24"/>
        </w:rPr>
        <w:t>акціонерного товариства «Українська фінансова компанія»</w:t>
      </w:r>
    </w:p>
    <w:p w:rsidR="0004751D" w:rsidRDefault="0004751D" w:rsidP="0004751D">
      <w:pPr>
        <w:pStyle w:val="aa"/>
        <w:rPr>
          <w:b w:val="0"/>
          <w:sz w:val="24"/>
          <w:szCs w:val="24"/>
        </w:rPr>
      </w:pPr>
      <w:r w:rsidRPr="009F00FE">
        <w:rPr>
          <w:b w:val="0"/>
          <w:sz w:val="24"/>
          <w:szCs w:val="24"/>
        </w:rPr>
        <w:t xml:space="preserve">(місцезнаходження: Дніпропетровська область,  Криворізький район, с. </w:t>
      </w:r>
      <w:proofErr w:type="spellStart"/>
      <w:r w:rsidRPr="009F00FE">
        <w:rPr>
          <w:b w:val="0"/>
          <w:sz w:val="24"/>
          <w:szCs w:val="24"/>
        </w:rPr>
        <w:t>Златоустівка</w:t>
      </w:r>
      <w:proofErr w:type="spellEnd"/>
      <w:r w:rsidRPr="009F00FE">
        <w:rPr>
          <w:b w:val="0"/>
          <w:sz w:val="24"/>
          <w:szCs w:val="24"/>
        </w:rPr>
        <w:t xml:space="preserve">,  </w:t>
      </w:r>
    </w:p>
    <w:p w:rsidR="0004751D" w:rsidRPr="009F00FE" w:rsidRDefault="0004751D" w:rsidP="0004751D">
      <w:pPr>
        <w:pStyle w:val="aa"/>
        <w:rPr>
          <w:sz w:val="24"/>
          <w:szCs w:val="24"/>
        </w:rPr>
      </w:pPr>
      <w:r w:rsidRPr="009F00FE">
        <w:rPr>
          <w:b w:val="0"/>
          <w:sz w:val="24"/>
          <w:szCs w:val="24"/>
        </w:rPr>
        <w:t xml:space="preserve">вул. </w:t>
      </w:r>
      <w:proofErr w:type="spellStart"/>
      <w:r w:rsidRPr="009F00FE">
        <w:rPr>
          <w:b w:val="0"/>
          <w:sz w:val="24"/>
          <w:szCs w:val="24"/>
        </w:rPr>
        <w:t>Підстепна</w:t>
      </w:r>
      <w:proofErr w:type="spellEnd"/>
      <w:r w:rsidRPr="009F00FE">
        <w:rPr>
          <w:b w:val="0"/>
          <w:sz w:val="24"/>
          <w:szCs w:val="24"/>
        </w:rPr>
        <w:t>, б. 29 а, код за ЄДРПОУ 21884144)</w:t>
      </w:r>
    </w:p>
    <w:p w:rsidR="0004751D" w:rsidRDefault="0004751D" w:rsidP="0004751D">
      <w:pPr>
        <w:pStyle w:val="aa"/>
        <w:rPr>
          <w:b w:val="0"/>
          <w:sz w:val="24"/>
          <w:szCs w:val="24"/>
        </w:rPr>
      </w:pPr>
    </w:p>
    <w:p w:rsidR="0004751D" w:rsidRPr="009F00FE" w:rsidRDefault="0004751D" w:rsidP="0004751D">
      <w:pPr>
        <w:pStyle w:val="aa"/>
        <w:rPr>
          <w:b w:val="0"/>
          <w:sz w:val="24"/>
          <w:szCs w:val="24"/>
        </w:rPr>
      </w:pPr>
    </w:p>
    <w:p w:rsidR="0004751D" w:rsidRPr="009F00FE" w:rsidRDefault="0004751D" w:rsidP="0004751D">
      <w:pPr>
        <w:pStyle w:val="aa"/>
        <w:jc w:val="both"/>
        <w:rPr>
          <w:b w:val="0"/>
          <w:sz w:val="24"/>
          <w:szCs w:val="24"/>
          <w:lang w:val="ru-RU"/>
        </w:rPr>
      </w:pPr>
      <w:r w:rsidRPr="009F00FE">
        <w:rPr>
          <w:b w:val="0"/>
          <w:sz w:val="24"/>
          <w:szCs w:val="24"/>
        </w:rPr>
        <w:t>Наглядова рада Товариства повідомляє про проведення річних загальних зборів акціонерів</w:t>
      </w:r>
      <w:r w:rsidRPr="009F00FE">
        <w:rPr>
          <w:b w:val="0"/>
          <w:sz w:val="24"/>
          <w:szCs w:val="24"/>
          <w:lang w:val="ru-RU"/>
        </w:rPr>
        <w:t>:</w:t>
      </w:r>
    </w:p>
    <w:p w:rsidR="0004751D" w:rsidRPr="009F00FE" w:rsidRDefault="0004751D" w:rsidP="0004751D">
      <w:pPr>
        <w:jc w:val="both"/>
        <w:rPr>
          <w:sz w:val="24"/>
          <w:szCs w:val="24"/>
          <w:lang w:val="uk-UA"/>
        </w:rPr>
      </w:pPr>
      <w:r w:rsidRPr="009F00FE">
        <w:rPr>
          <w:b/>
          <w:sz w:val="24"/>
          <w:szCs w:val="24"/>
          <w:lang w:val="uk-UA"/>
        </w:rPr>
        <w:t>Дата та час проведення загальних зборів</w:t>
      </w:r>
      <w:r w:rsidRPr="009F00FE">
        <w:rPr>
          <w:sz w:val="24"/>
          <w:szCs w:val="24"/>
          <w:lang w:val="uk-UA"/>
        </w:rPr>
        <w:t xml:space="preserve">: </w:t>
      </w:r>
      <w:r w:rsidRPr="009F00FE">
        <w:rPr>
          <w:sz w:val="24"/>
          <w:szCs w:val="24"/>
        </w:rPr>
        <w:t>2</w:t>
      </w:r>
      <w:r w:rsidR="000E61B2">
        <w:rPr>
          <w:sz w:val="24"/>
          <w:szCs w:val="24"/>
          <w:lang w:val="uk-UA"/>
        </w:rPr>
        <w:t>0 квітня 2019</w:t>
      </w:r>
      <w:r w:rsidRPr="009F00FE">
        <w:rPr>
          <w:sz w:val="24"/>
          <w:szCs w:val="24"/>
          <w:lang w:val="uk-UA"/>
        </w:rPr>
        <w:t xml:space="preserve"> року, об </w:t>
      </w:r>
      <w:r w:rsidRPr="009F00FE">
        <w:rPr>
          <w:sz w:val="24"/>
          <w:szCs w:val="24"/>
        </w:rPr>
        <w:t>1</w:t>
      </w:r>
      <w:r w:rsidRPr="0004751D">
        <w:rPr>
          <w:sz w:val="24"/>
          <w:szCs w:val="24"/>
        </w:rPr>
        <w:t>1</w:t>
      </w:r>
      <w:r w:rsidRPr="009F00FE">
        <w:rPr>
          <w:sz w:val="24"/>
          <w:szCs w:val="24"/>
          <w:lang w:val="uk-UA"/>
        </w:rPr>
        <w:t>:00 год.</w:t>
      </w:r>
    </w:p>
    <w:p w:rsidR="0004751D" w:rsidRPr="009F00FE" w:rsidRDefault="0004751D" w:rsidP="00A83C93">
      <w:pPr>
        <w:jc w:val="both"/>
        <w:rPr>
          <w:sz w:val="24"/>
          <w:szCs w:val="24"/>
          <w:lang w:val="uk-UA"/>
        </w:rPr>
      </w:pPr>
      <w:r w:rsidRPr="009F00FE">
        <w:rPr>
          <w:b/>
          <w:sz w:val="24"/>
          <w:szCs w:val="24"/>
          <w:lang w:val="uk-UA"/>
        </w:rPr>
        <w:t>Місце проведення загальних зборів</w:t>
      </w:r>
      <w:r w:rsidRPr="009F00FE">
        <w:rPr>
          <w:sz w:val="24"/>
          <w:szCs w:val="24"/>
          <w:lang w:val="uk-UA"/>
        </w:rPr>
        <w:t>: Дніпропетровська</w:t>
      </w:r>
      <w:r w:rsidRPr="009F00FE">
        <w:rPr>
          <w:sz w:val="24"/>
          <w:szCs w:val="24"/>
        </w:rPr>
        <w:t xml:space="preserve"> область,  </w:t>
      </w:r>
      <w:r w:rsidRPr="009F00FE">
        <w:rPr>
          <w:sz w:val="24"/>
          <w:szCs w:val="24"/>
          <w:lang w:val="uk-UA"/>
        </w:rPr>
        <w:t>Криворізький район</w:t>
      </w:r>
      <w:r w:rsidRPr="009F00FE">
        <w:rPr>
          <w:sz w:val="24"/>
          <w:szCs w:val="24"/>
        </w:rPr>
        <w:t xml:space="preserve">, </w:t>
      </w:r>
      <w:r w:rsidR="00A83C93">
        <w:rPr>
          <w:sz w:val="24"/>
          <w:szCs w:val="24"/>
          <w:lang w:val="uk-UA"/>
        </w:rPr>
        <w:t xml:space="preserve">      </w:t>
      </w:r>
      <w:r w:rsidRPr="009F00FE">
        <w:rPr>
          <w:sz w:val="24"/>
          <w:szCs w:val="24"/>
        </w:rPr>
        <w:t xml:space="preserve">с. </w:t>
      </w:r>
      <w:proofErr w:type="spellStart"/>
      <w:proofErr w:type="gramStart"/>
      <w:r w:rsidRPr="009F00FE">
        <w:rPr>
          <w:sz w:val="24"/>
          <w:szCs w:val="24"/>
        </w:rPr>
        <w:t>Златоустівка</w:t>
      </w:r>
      <w:proofErr w:type="spellEnd"/>
      <w:r w:rsidRPr="009F00FE">
        <w:rPr>
          <w:sz w:val="24"/>
          <w:szCs w:val="24"/>
        </w:rPr>
        <w:t xml:space="preserve">,  </w:t>
      </w:r>
      <w:proofErr w:type="spellStart"/>
      <w:r w:rsidRPr="009F00FE">
        <w:rPr>
          <w:sz w:val="24"/>
          <w:szCs w:val="24"/>
        </w:rPr>
        <w:t>вул</w:t>
      </w:r>
      <w:proofErr w:type="spellEnd"/>
      <w:proofErr w:type="gramEnd"/>
      <w:r w:rsidRPr="009F00FE">
        <w:rPr>
          <w:sz w:val="24"/>
          <w:szCs w:val="24"/>
        </w:rPr>
        <w:t xml:space="preserve">. </w:t>
      </w:r>
      <w:proofErr w:type="spellStart"/>
      <w:r w:rsidRPr="009F00FE">
        <w:rPr>
          <w:sz w:val="24"/>
          <w:szCs w:val="24"/>
        </w:rPr>
        <w:t>Підстепна</w:t>
      </w:r>
      <w:proofErr w:type="spellEnd"/>
      <w:r w:rsidRPr="009F00FE">
        <w:rPr>
          <w:sz w:val="24"/>
          <w:szCs w:val="24"/>
        </w:rPr>
        <w:t>, б</w:t>
      </w:r>
      <w:proofErr w:type="spellStart"/>
      <w:r w:rsidR="00A83C93">
        <w:rPr>
          <w:sz w:val="24"/>
          <w:szCs w:val="24"/>
          <w:lang w:val="uk-UA"/>
        </w:rPr>
        <w:t>уд</w:t>
      </w:r>
      <w:proofErr w:type="spellEnd"/>
      <w:r w:rsidRPr="009F00FE">
        <w:rPr>
          <w:sz w:val="24"/>
          <w:szCs w:val="24"/>
        </w:rPr>
        <w:t xml:space="preserve">. </w:t>
      </w:r>
      <w:proofErr w:type="gramStart"/>
      <w:r w:rsidRPr="009F00FE">
        <w:rPr>
          <w:sz w:val="24"/>
          <w:szCs w:val="24"/>
        </w:rPr>
        <w:t>29</w:t>
      </w:r>
      <w:proofErr w:type="gramEnd"/>
      <w:r w:rsidRPr="009F00FE">
        <w:rPr>
          <w:sz w:val="24"/>
          <w:szCs w:val="24"/>
        </w:rPr>
        <w:t xml:space="preserve"> а</w:t>
      </w:r>
      <w:r w:rsidRPr="009F00FE">
        <w:rPr>
          <w:sz w:val="24"/>
          <w:szCs w:val="24"/>
          <w:lang w:val="uk-UA"/>
        </w:rPr>
        <w:t>, зал засідань</w:t>
      </w:r>
      <w:r w:rsidRPr="009F00FE">
        <w:rPr>
          <w:sz w:val="24"/>
          <w:szCs w:val="24"/>
        </w:rPr>
        <w:t xml:space="preserve">. </w:t>
      </w:r>
    </w:p>
    <w:p w:rsidR="0004751D" w:rsidRPr="009F00FE" w:rsidRDefault="0004751D" w:rsidP="0004751D">
      <w:pPr>
        <w:jc w:val="both"/>
        <w:rPr>
          <w:sz w:val="24"/>
          <w:szCs w:val="24"/>
          <w:lang w:val="uk-UA"/>
        </w:rPr>
      </w:pPr>
      <w:r w:rsidRPr="009F00FE">
        <w:rPr>
          <w:b/>
          <w:sz w:val="24"/>
          <w:szCs w:val="24"/>
          <w:lang w:val="uk-UA"/>
        </w:rPr>
        <w:t>Час початку та закінчення реєстрації учасників загальних зборів</w:t>
      </w:r>
      <w:r w:rsidRPr="009F00FE">
        <w:rPr>
          <w:sz w:val="24"/>
          <w:szCs w:val="24"/>
          <w:lang w:val="uk-UA"/>
        </w:rPr>
        <w:t xml:space="preserve">: </w:t>
      </w:r>
      <w:r w:rsidRPr="009F00FE">
        <w:rPr>
          <w:sz w:val="24"/>
          <w:szCs w:val="24"/>
        </w:rPr>
        <w:t>2</w:t>
      </w:r>
      <w:r w:rsidRPr="009F00FE">
        <w:rPr>
          <w:sz w:val="24"/>
          <w:szCs w:val="24"/>
          <w:lang w:val="uk-UA"/>
        </w:rPr>
        <w:t xml:space="preserve">0 квітня з </w:t>
      </w:r>
      <w:r w:rsidRPr="009F00FE">
        <w:rPr>
          <w:sz w:val="24"/>
          <w:szCs w:val="24"/>
        </w:rPr>
        <w:t>1</w:t>
      </w:r>
      <w:r>
        <w:rPr>
          <w:sz w:val="24"/>
          <w:szCs w:val="24"/>
          <w:lang w:val="uk-UA"/>
        </w:rPr>
        <w:t>0</w:t>
      </w:r>
      <w:r w:rsidRPr="009F00FE">
        <w:rPr>
          <w:sz w:val="24"/>
          <w:szCs w:val="24"/>
          <w:lang w:val="uk-UA"/>
        </w:rPr>
        <w:t xml:space="preserve">:30 до </w:t>
      </w:r>
      <w:r w:rsidRPr="009F00FE">
        <w:rPr>
          <w:sz w:val="24"/>
          <w:szCs w:val="24"/>
        </w:rPr>
        <w:t>1</w:t>
      </w:r>
      <w:r>
        <w:rPr>
          <w:sz w:val="24"/>
          <w:szCs w:val="24"/>
          <w:lang w:val="uk-UA"/>
        </w:rPr>
        <w:t>0</w:t>
      </w:r>
      <w:r w:rsidRPr="009F00FE">
        <w:rPr>
          <w:sz w:val="24"/>
          <w:szCs w:val="24"/>
          <w:lang w:val="uk-UA"/>
        </w:rPr>
        <w:t>:50 год.</w:t>
      </w:r>
    </w:p>
    <w:p w:rsidR="0004751D" w:rsidRPr="009F00FE" w:rsidRDefault="0004751D" w:rsidP="0004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F00FE">
        <w:rPr>
          <w:b/>
          <w:color w:val="000000"/>
          <w:sz w:val="24"/>
          <w:szCs w:val="24"/>
          <w:lang w:val="uk-UA"/>
        </w:rPr>
        <w:t xml:space="preserve">Дата складення переліку акціонерів, які мають право на  участь у загальних зборах: </w:t>
      </w:r>
      <w:r w:rsidRPr="009F00FE">
        <w:rPr>
          <w:color w:val="000000"/>
          <w:sz w:val="24"/>
          <w:szCs w:val="24"/>
          <w:lang w:val="uk-UA"/>
        </w:rPr>
        <w:t>16</w:t>
      </w:r>
      <w:r w:rsidRPr="009F00FE">
        <w:rPr>
          <w:color w:val="000000"/>
          <w:sz w:val="24"/>
          <w:szCs w:val="24"/>
        </w:rPr>
        <w:t xml:space="preserve"> </w:t>
      </w:r>
      <w:r w:rsidRPr="009F00FE">
        <w:rPr>
          <w:color w:val="000000"/>
          <w:sz w:val="24"/>
          <w:szCs w:val="24"/>
          <w:lang w:val="uk-UA"/>
        </w:rPr>
        <w:t>квітня 201</w:t>
      </w:r>
      <w:r>
        <w:rPr>
          <w:color w:val="000000"/>
          <w:sz w:val="24"/>
          <w:szCs w:val="24"/>
          <w:lang w:val="uk-UA"/>
        </w:rPr>
        <w:t>9</w:t>
      </w:r>
      <w:r w:rsidRPr="009F00FE">
        <w:rPr>
          <w:color w:val="000000"/>
          <w:sz w:val="24"/>
          <w:szCs w:val="24"/>
          <w:lang w:val="uk-UA"/>
        </w:rPr>
        <w:t xml:space="preserve"> р</w:t>
      </w:r>
      <w:r w:rsidR="00394EF0">
        <w:rPr>
          <w:color w:val="000000"/>
          <w:sz w:val="24"/>
          <w:szCs w:val="24"/>
          <w:lang w:val="uk-UA"/>
        </w:rPr>
        <w:t>оку</w:t>
      </w:r>
      <w:r w:rsidRPr="009F00FE">
        <w:rPr>
          <w:color w:val="000000"/>
          <w:sz w:val="24"/>
          <w:szCs w:val="24"/>
          <w:lang w:val="uk-UA"/>
        </w:rPr>
        <w:t xml:space="preserve">. </w:t>
      </w:r>
    </w:p>
    <w:p w:rsidR="0004751D" w:rsidRDefault="0004751D" w:rsidP="00E33D71">
      <w:pPr>
        <w:jc w:val="center"/>
        <w:rPr>
          <w:rFonts w:eastAsia="Calibri"/>
          <w:b/>
          <w:sz w:val="28"/>
          <w:szCs w:val="28"/>
          <w:lang w:val="uk-UA"/>
        </w:rPr>
      </w:pPr>
    </w:p>
    <w:p w:rsidR="0004751D" w:rsidRDefault="0004751D" w:rsidP="00E33D71">
      <w:pPr>
        <w:jc w:val="center"/>
        <w:rPr>
          <w:rFonts w:eastAsia="Calibri"/>
          <w:b/>
          <w:sz w:val="28"/>
          <w:szCs w:val="28"/>
          <w:lang w:val="uk-UA"/>
        </w:rPr>
      </w:pPr>
    </w:p>
    <w:p w:rsidR="00E33D71" w:rsidRPr="00894C09" w:rsidRDefault="00E33D71" w:rsidP="00E33D71">
      <w:pPr>
        <w:jc w:val="center"/>
        <w:rPr>
          <w:rFonts w:eastAsia="Calibri"/>
          <w:b/>
          <w:sz w:val="28"/>
          <w:szCs w:val="28"/>
          <w:lang w:val="uk-UA"/>
        </w:rPr>
      </w:pPr>
      <w:r w:rsidRPr="00894C09">
        <w:rPr>
          <w:rFonts w:eastAsia="Calibri"/>
          <w:b/>
          <w:sz w:val="28"/>
          <w:szCs w:val="28"/>
          <w:lang w:val="uk-UA"/>
        </w:rPr>
        <w:t xml:space="preserve">Перелік питань, що виносяться на голосування, </w:t>
      </w:r>
    </w:p>
    <w:p w:rsidR="00E33D71" w:rsidRPr="00894C09" w:rsidRDefault="00E33D71" w:rsidP="00E33D71">
      <w:pPr>
        <w:jc w:val="center"/>
        <w:rPr>
          <w:rFonts w:eastAsia="Calibri"/>
          <w:b/>
          <w:sz w:val="28"/>
          <w:szCs w:val="28"/>
          <w:lang w:val="uk-UA"/>
        </w:rPr>
      </w:pPr>
      <w:r w:rsidRPr="00894C09">
        <w:rPr>
          <w:rFonts w:eastAsia="Calibri"/>
          <w:b/>
          <w:sz w:val="28"/>
          <w:szCs w:val="28"/>
          <w:lang w:val="uk-UA"/>
        </w:rPr>
        <w:t>згідно з проектом порядку денного:</w:t>
      </w:r>
    </w:p>
    <w:p w:rsidR="00E33D71" w:rsidRPr="00E81E33" w:rsidRDefault="00E33D71" w:rsidP="00E33D71">
      <w:pPr>
        <w:jc w:val="center"/>
        <w:rPr>
          <w:rFonts w:eastAsia="Calibri"/>
          <w:b/>
          <w:lang w:val="uk-UA"/>
        </w:rPr>
      </w:pPr>
    </w:p>
    <w:p w:rsidR="00E33D71" w:rsidRPr="00B42E8E" w:rsidRDefault="00E33D71" w:rsidP="00E33D71">
      <w:pPr>
        <w:pStyle w:val="a3"/>
        <w:numPr>
          <w:ilvl w:val="0"/>
          <w:numId w:val="1"/>
        </w:numPr>
        <w:jc w:val="both"/>
        <w:rPr>
          <w:color w:val="000000"/>
          <w:sz w:val="24"/>
          <w:szCs w:val="24"/>
          <w:lang w:val="uk-UA"/>
        </w:rPr>
      </w:pPr>
      <w:r w:rsidRPr="00B42E8E">
        <w:rPr>
          <w:color w:val="000000"/>
          <w:sz w:val="24"/>
          <w:szCs w:val="24"/>
          <w:lang w:val="uk-UA"/>
        </w:rPr>
        <w:t xml:space="preserve">Обрання членів лічильної комісії </w:t>
      </w:r>
      <w:r w:rsidR="00B42E8E">
        <w:rPr>
          <w:color w:val="000000"/>
          <w:sz w:val="24"/>
          <w:szCs w:val="24"/>
          <w:lang w:val="uk-UA"/>
        </w:rPr>
        <w:t xml:space="preserve">річних </w:t>
      </w:r>
      <w:r w:rsidRPr="00B42E8E">
        <w:rPr>
          <w:color w:val="000000"/>
          <w:sz w:val="24"/>
          <w:szCs w:val="24"/>
          <w:lang w:val="uk-UA"/>
        </w:rPr>
        <w:t>загал</w:t>
      </w:r>
      <w:r w:rsidR="00776C4C" w:rsidRPr="00B42E8E">
        <w:rPr>
          <w:color w:val="000000"/>
          <w:sz w:val="24"/>
          <w:szCs w:val="24"/>
          <w:lang w:val="uk-UA"/>
        </w:rPr>
        <w:t>ьних зборів акціонерів ПрАТ «УФК</w:t>
      </w:r>
      <w:r w:rsidRPr="00B42E8E">
        <w:rPr>
          <w:color w:val="000000"/>
          <w:sz w:val="24"/>
          <w:szCs w:val="24"/>
          <w:lang w:val="uk-UA"/>
        </w:rPr>
        <w:t>»</w:t>
      </w:r>
      <w:r w:rsidRPr="00B42E8E">
        <w:rPr>
          <w:sz w:val="24"/>
          <w:szCs w:val="24"/>
          <w:lang w:val="uk-UA"/>
        </w:rPr>
        <w:t>, прийняття рішення про припинення їх повноважень</w:t>
      </w:r>
      <w:r w:rsidRPr="00B42E8E">
        <w:rPr>
          <w:color w:val="000000"/>
          <w:sz w:val="24"/>
          <w:szCs w:val="24"/>
          <w:lang w:val="uk-UA"/>
        </w:rPr>
        <w:t>.</w:t>
      </w:r>
    </w:p>
    <w:p w:rsidR="00E33D71" w:rsidRPr="009B4A5C" w:rsidRDefault="000D7D78" w:rsidP="00E33D71">
      <w:pPr>
        <w:pStyle w:val="a3"/>
        <w:numPr>
          <w:ilvl w:val="0"/>
          <w:numId w:val="1"/>
        </w:numPr>
        <w:jc w:val="both"/>
        <w:rPr>
          <w:color w:val="000000"/>
          <w:sz w:val="24"/>
          <w:szCs w:val="24"/>
          <w:lang w:val="uk-UA"/>
        </w:rPr>
      </w:pPr>
      <w:r w:rsidRPr="00B42E8E">
        <w:rPr>
          <w:color w:val="000000"/>
          <w:sz w:val="24"/>
          <w:szCs w:val="24"/>
          <w:lang w:val="uk-UA"/>
        </w:rPr>
        <w:t>Прийняття рішень з питань порядку проведення річних загальних зборів акціонерів ПрАТ «УФК»</w:t>
      </w:r>
      <w:r w:rsidR="00E33D71" w:rsidRPr="00B42E8E">
        <w:rPr>
          <w:sz w:val="24"/>
          <w:szCs w:val="24"/>
          <w:lang w:val="uk-UA"/>
        </w:rPr>
        <w:t>.</w:t>
      </w:r>
    </w:p>
    <w:p w:rsidR="009B4A5C" w:rsidRPr="009B4A5C" w:rsidRDefault="009B4A5C" w:rsidP="009B4A5C">
      <w:pPr>
        <w:pStyle w:val="a3"/>
        <w:numPr>
          <w:ilvl w:val="0"/>
          <w:numId w:val="1"/>
        </w:numPr>
        <w:jc w:val="both"/>
        <w:rPr>
          <w:color w:val="000000"/>
          <w:sz w:val="24"/>
          <w:szCs w:val="24"/>
          <w:lang w:val="uk-UA"/>
        </w:rPr>
      </w:pPr>
      <w:r w:rsidRPr="00982629">
        <w:rPr>
          <w:sz w:val="24"/>
          <w:szCs w:val="24"/>
          <w:lang w:val="uk-UA"/>
        </w:rPr>
        <w:t>Розгляд звіту Директора Товариства</w:t>
      </w:r>
      <w:r w:rsidRPr="00982629">
        <w:rPr>
          <w:color w:val="000000"/>
          <w:sz w:val="24"/>
          <w:szCs w:val="24"/>
          <w:lang w:val="uk-UA"/>
        </w:rPr>
        <w:t xml:space="preserve"> </w:t>
      </w:r>
      <w:r w:rsidRPr="00982629">
        <w:rPr>
          <w:sz w:val="24"/>
          <w:szCs w:val="24"/>
          <w:lang w:val="uk-UA"/>
        </w:rPr>
        <w:t xml:space="preserve"> </w:t>
      </w:r>
      <w:r w:rsidRPr="00982629">
        <w:rPr>
          <w:color w:val="000000"/>
          <w:sz w:val="24"/>
          <w:szCs w:val="24"/>
          <w:lang w:val="uk-UA"/>
        </w:rPr>
        <w:t>за 2018 рік та затвердження заходів за результатами його розгляду.</w:t>
      </w:r>
      <w:r>
        <w:rPr>
          <w:color w:val="000000"/>
          <w:sz w:val="24"/>
          <w:szCs w:val="24"/>
          <w:lang w:val="uk-UA"/>
        </w:rPr>
        <w:t xml:space="preserve"> П</w:t>
      </w:r>
      <w:r w:rsidRPr="00B42E8E">
        <w:rPr>
          <w:color w:val="000000"/>
          <w:sz w:val="24"/>
          <w:szCs w:val="24"/>
          <w:lang w:val="uk-UA"/>
        </w:rPr>
        <w:t>рийняття рішення за наслідками розгляду  звіту Директора Товариства.</w:t>
      </w:r>
    </w:p>
    <w:p w:rsidR="00E33D71" w:rsidRDefault="00E33D71" w:rsidP="00E33D71">
      <w:pPr>
        <w:pStyle w:val="a3"/>
        <w:numPr>
          <w:ilvl w:val="0"/>
          <w:numId w:val="1"/>
        </w:numPr>
        <w:jc w:val="both"/>
        <w:rPr>
          <w:color w:val="000000"/>
          <w:sz w:val="24"/>
          <w:szCs w:val="24"/>
          <w:lang w:val="uk-UA"/>
        </w:rPr>
      </w:pPr>
      <w:r w:rsidRPr="00B42E8E">
        <w:rPr>
          <w:sz w:val="24"/>
          <w:szCs w:val="24"/>
          <w:lang w:val="uk-UA"/>
        </w:rPr>
        <w:t xml:space="preserve">Розгляд звіту Наглядової ради Товариства </w:t>
      </w:r>
      <w:r w:rsidRPr="00B42E8E">
        <w:rPr>
          <w:color w:val="000000"/>
          <w:sz w:val="24"/>
          <w:szCs w:val="24"/>
          <w:lang w:val="uk-UA"/>
        </w:rPr>
        <w:t xml:space="preserve"> за 201</w:t>
      </w:r>
      <w:r w:rsidR="00D6285D" w:rsidRPr="00B42E8E">
        <w:rPr>
          <w:color w:val="000000"/>
          <w:sz w:val="24"/>
          <w:szCs w:val="24"/>
          <w:lang w:val="uk-UA"/>
        </w:rPr>
        <w:t>8</w:t>
      </w:r>
      <w:r w:rsidRPr="00B42E8E">
        <w:rPr>
          <w:color w:val="000000"/>
          <w:sz w:val="24"/>
          <w:szCs w:val="24"/>
          <w:lang w:val="uk-UA"/>
        </w:rPr>
        <w:t xml:space="preserve"> рік та  затвердження заходів за результатами його розгляду. Прийняття рішення за наслідками розгляду звіту Наглядової ради Товариства.</w:t>
      </w:r>
    </w:p>
    <w:p w:rsidR="00776C4C" w:rsidRPr="00B42E8E" w:rsidRDefault="00670E43" w:rsidP="00E33D71">
      <w:pPr>
        <w:pStyle w:val="a3"/>
        <w:numPr>
          <w:ilvl w:val="0"/>
          <w:numId w:val="1"/>
        </w:numPr>
        <w:jc w:val="both"/>
        <w:rPr>
          <w:color w:val="000000"/>
          <w:sz w:val="24"/>
          <w:szCs w:val="24"/>
          <w:lang w:val="uk-UA"/>
        </w:rPr>
      </w:pPr>
      <w:r>
        <w:rPr>
          <w:color w:val="000000"/>
          <w:sz w:val="24"/>
          <w:szCs w:val="24"/>
          <w:lang w:val="uk-UA"/>
        </w:rPr>
        <w:t>З</w:t>
      </w:r>
      <w:r w:rsidR="00776C4C" w:rsidRPr="00B42E8E">
        <w:rPr>
          <w:color w:val="000000"/>
          <w:sz w:val="24"/>
          <w:szCs w:val="24"/>
          <w:lang w:val="uk-UA"/>
        </w:rPr>
        <w:t xml:space="preserve">атвердження </w:t>
      </w:r>
      <w:r>
        <w:rPr>
          <w:color w:val="000000"/>
          <w:sz w:val="24"/>
          <w:szCs w:val="24"/>
          <w:lang w:val="uk-UA"/>
        </w:rPr>
        <w:t xml:space="preserve">звіту та </w:t>
      </w:r>
      <w:r w:rsidR="00776C4C" w:rsidRPr="00B42E8E">
        <w:rPr>
          <w:color w:val="000000"/>
          <w:sz w:val="24"/>
          <w:szCs w:val="24"/>
          <w:lang w:val="uk-UA"/>
        </w:rPr>
        <w:t>висновків Ревізора</w:t>
      </w:r>
      <w:r>
        <w:rPr>
          <w:color w:val="000000"/>
          <w:sz w:val="24"/>
          <w:szCs w:val="24"/>
          <w:lang w:val="uk-UA"/>
        </w:rPr>
        <w:t xml:space="preserve">, прийняття рішення </w:t>
      </w:r>
      <w:r w:rsidR="000D7D78" w:rsidRPr="00B42E8E">
        <w:rPr>
          <w:color w:val="000000"/>
          <w:sz w:val="24"/>
          <w:szCs w:val="24"/>
          <w:lang w:val="uk-UA"/>
        </w:rPr>
        <w:t xml:space="preserve">за </w:t>
      </w:r>
      <w:r w:rsidRPr="00B42E8E">
        <w:rPr>
          <w:color w:val="000000"/>
          <w:sz w:val="24"/>
          <w:szCs w:val="24"/>
          <w:lang w:val="uk-UA"/>
        </w:rPr>
        <w:t xml:space="preserve">наслідками розгляду  звіту </w:t>
      </w:r>
      <w:r>
        <w:rPr>
          <w:color w:val="000000"/>
          <w:sz w:val="24"/>
          <w:szCs w:val="24"/>
          <w:lang w:val="uk-UA"/>
        </w:rPr>
        <w:t>Ревізор</w:t>
      </w:r>
      <w:r w:rsidR="009B4A5C">
        <w:rPr>
          <w:color w:val="000000"/>
          <w:sz w:val="24"/>
          <w:szCs w:val="24"/>
          <w:lang w:val="uk-UA"/>
        </w:rPr>
        <w:t>а</w:t>
      </w:r>
      <w:r>
        <w:rPr>
          <w:color w:val="000000"/>
          <w:sz w:val="24"/>
          <w:szCs w:val="24"/>
          <w:lang w:val="uk-UA"/>
        </w:rPr>
        <w:t xml:space="preserve"> Товариства</w:t>
      </w:r>
      <w:r w:rsidR="00776C4C" w:rsidRPr="00B42E8E">
        <w:rPr>
          <w:color w:val="000000"/>
          <w:sz w:val="24"/>
          <w:szCs w:val="24"/>
          <w:lang w:val="uk-UA"/>
        </w:rPr>
        <w:t>.</w:t>
      </w:r>
    </w:p>
    <w:p w:rsidR="00E33D71" w:rsidRPr="00B42E8E" w:rsidRDefault="00E33D71" w:rsidP="00E33D71">
      <w:pPr>
        <w:pStyle w:val="a3"/>
        <w:numPr>
          <w:ilvl w:val="0"/>
          <w:numId w:val="1"/>
        </w:numPr>
        <w:jc w:val="both"/>
        <w:rPr>
          <w:sz w:val="24"/>
          <w:szCs w:val="24"/>
          <w:lang w:val="uk-UA"/>
        </w:rPr>
      </w:pPr>
      <w:r w:rsidRPr="00B42E8E">
        <w:rPr>
          <w:sz w:val="24"/>
          <w:szCs w:val="24"/>
          <w:lang w:val="uk-UA"/>
        </w:rPr>
        <w:t>Затвердження річного звіту Товариства за 201</w:t>
      </w:r>
      <w:r w:rsidR="00D6285D" w:rsidRPr="00B42E8E">
        <w:rPr>
          <w:sz w:val="24"/>
          <w:szCs w:val="24"/>
          <w:lang w:val="uk-UA"/>
        </w:rPr>
        <w:t>8</w:t>
      </w:r>
      <w:r w:rsidRPr="00B42E8E">
        <w:rPr>
          <w:sz w:val="24"/>
          <w:szCs w:val="24"/>
          <w:lang w:val="uk-UA"/>
        </w:rPr>
        <w:t xml:space="preserve"> рік.</w:t>
      </w:r>
    </w:p>
    <w:p w:rsidR="00E33D71" w:rsidRPr="00B42E8E" w:rsidRDefault="00E33D71" w:rsidP="00E33D71">
      <w:pPr>
        <w:pStyle w:val="a3"/>
        <w:numPr>
          <w:ilvl w:val="0"/>
          <w:numId w:val="1"/>
        </w:numPr>
        <w:tabs>
          <w:tab w:val="left" w:pos="426"/>
          <w:tab w:val="left" w:pos="567"/>
        </w:tabs>
        <w:jc w:val="both"/>
        <w:rPr>
          <w:color w:val="000000"/>
          <w:sz w:val="24"/>
          <w:szCs w:val="24"/>
          <w:lang w:val="uk-UA"/>
        </w:rPr>
      </w:pPr>
      <w:r w:rsidRPr="00B42E8E">
        <w:rPr>
          <w:sz w:val="24"/>
          <w:szCs w:val="24"/>
          <w:lang w:val="uk-UA"/>
        </w:rPr>
        <w:t>Р</w:t>
      </w:r>
      <w:r w:rsidRPr="00B42E8E">
        <w:rPr>
          <w:color w:val="000000"/>
          <w:sz w:val="24"/>
          <w:szCs w:val="24"/>
          <w:lang w:val="uk-UA"/>
        </w:rPr>
        <w:t>озпо</w:t>
      </w:r>
      <w:r w:rsidR="00776C4C" w:rsidRPr="00B42E8E">
        <w:rPr>
          <w:color w:val="000000"/>
          <w:sz w:val="24"/>
          <w:szCs w:val="24"/>
          <w:lang w:val="uk-UA"/>
        </w:rPr>
        <w:t>діл прибутку і збитків ПрАТ «УФК</w:t>
      </w:r>
      <w:r w:rsidRPr="00B42E8E">
        <w:rPr>
          <w:color w:val="000000"/>
          <w:sz w:val="24"/>
          <w:szCs w:val="24"/>
          <w:lang w:val="uk-UA"/>
        </w:rPr>
        <w:t>» за підсумками  фінансово-господарської  діяльності  Товариства у 201</w:t>
      </w:r>
      <w:r w:rsidR="00D6285D" w:rsidRPr="00B42E8E">
        <w:rPr>
          <w:color w:val="000000"/>
          <w:sz w:val="24"/>
          <w:szCs w:val="24"/>
          <w:lang w:val="uk-UA"/>
        </w:rPr>
        <w:t>8</w:t>
      </w:r>
      <w:r w:rsidRPr="00B42E8E">
        <w:rPr>
          <w:color w:val="000000"/>
          <w:sz w:val="24"/>
          <w:szCs w:val="24"/>
          <w:lang w:val="uk-UA"/>
        </w:rPr>
        <w:t xml:space="preserve"> році.</w:t>
      </w:r>
    </w:p>
    <w:p w:rsidR="00E33D71" w:rsidRPr="00FA317D" w:rsidRDefault="00E33D71" w:rsidP="00E33D71">
      <w:pPr>
        <w:pStyle w:val="a3"/>
        <w:numPr>
          <w:ilvl w:val="0"/>
          <w:numId w:val="1"/>
        </w:numPr>
        <w:jc w:val="both"/>
        <w:rPr>
          <w:sz w:val="24"/>
          <w:szCs w:val="24"/>
          <w:lang w:val="uk-UA"/>
        </w:rPr>
      </w:pPr>
      <w:r w:rsidRPr="00B42E8E">
        <w:rPr>
          <w:color w:val="000000"/>
          <w:sz w:val="24"/>
          <w:szCs w:val="24"/>
          <w:lang w:val="uk-UA"/>
        </w:rPr>
        <w:t xml:space="preserve"> Про основні напрямки діяльності Товариства у 201</w:t>
      </w:r>
      <w:r w:rsidR="00D6285D" w:rsidRPr="00B42E8E">
        <w:rPr>
          <w:color w:val="000000"/>
          <w:sz w:val="24"/>
          <w:szCs w:val="24"/>
          <w:lang w:val="uk-UA"/>
        </w:rPr>
        <w:t>9</w:t>
      </w:r>
      <w:r w:rsidRPr="00B42E8E">
        <w:rPr>
          <w:color w:val="000000"/>
          <w:sz w:val="24"/>
          <w:szCs w:val="24"/>
          <w:lang w:val="uk-UA"/>
        </w:rPr>
        <w:t xml:space="preserve"> році та прийняття рішення про попереднє надання згоди</w:t>
      </w:r>
      <w:r w:rsidR="00394EF0">
        <w:rPr>
          <w:color w:val="000000"/>
          <w:sz w:val="24"/>
          <w:szCs w:val="24"/>
          <w:lang w:val="uk-UA"/>
        </w:rPr>
        <w:t xml:space="preserve"> на вчинення значних правочинів</w:t>
      </w:r>
      <w:r w:rsidRPr="00B42E8E">
        <w:rPr>
          <w:color w:val="000000"/>
          <w:sz w:val="24"/>
          <w:szCs w:val="24"/>
          <w:lang w:val="uk-UA"/>
        </w:rPr>
        <w:t xml:space="preserve"> </w:t>
      </w:r>
      <w:r w:rsidR="00776C4C" w:rsidRPr="00B42E8E">
        <w:rPr>
          <w:color w:val="000000"/>
          <w:sz w:val="24"/>
          <w:szCs w:val="24"/>
          <w:lang w:val="uk-UA"/>
        </w:rPr>
        <w:t>(</w:t>
      </w:r>
      <w:r w:rsidR="00FA317D" w:rsidRPr="00FA317D">
        <w:rPr>
          <w:color w:val="000000"/>
          <w:sz w:val="24"/>
          <w:szCs w:val="24"/>
          <w:lang w:val="uk-UA"/>
        </w:rPr>
        <w:t>значних</w:t>
      </w:r>
      <w:r w:rsidR="00776C4C" w:rsidRPr="00FA317D">
        <w:rPr>
          <w:color w:val="000000"/>
          <w:sz w:val="24"/>
          <w:szCs w:val="24"/>
          <w:lang w:val="uk-UA"/>
        </w:rPr>
        <w:t xml:space="preserve"> </w:t>
      </w:r>
      <w:r w:rsidR="00FA317D" w:rsidRPr="00FA317D">
        <w:rPr>
          <w:color w:val="000000"/>
          <w:sz w:val="24"/>
          <w:szCs w:val="24"/>
          <w:lang w:val="uk-UA"/>
        </w:rPr>
        <w:t xml:space="preserve">правочинів, щодо вчинення яких є </w:t>
      </w:r>
      <w:r w:rsidR="001C27D2" w:rsidRPr="00FA317D">
        <w:rPr>
          <w:color w:val="000000"/>
          <w:sz w:val="24"/>
          <w:szCs w:val="24"/>
          <w:lang w:val="uk-UA"/>
        </w:rPr>
        <w:t>заінтересованіст</w:t>
      </w:r>
      <w:r w:rsidR="00FA317D" w:rsidRPr="00FA317D">
        <w:rPr>
          <w:color w:val="000000"/>
          <w:sz w:val="24"/>
          <w:szCs w:val="24"/>
          <w:lang w:val="uk-UA"/>
        </w:rPr>
        <w:t>ь</w:t>
      </w:r>
      <w:r w:rsidR="00776C4C" w:rsidRPr="00FA317D">
        <w:rPr>
          <w:color w:val="000000"/>
          <w:sz w:val="24"/>
          <w:szCs w:val="24"/>
          <w:lang w:val="uk-UA"/>
        </w:rPr>
        <w:t>)</w:t>
      </w:r>
      <w:r w:rsidR="00394EF0">
        <w:rPr>
          <w:color w:val="000000"/>
          <w:sz w:val="24"/>
          <w:szCs w:val="24"/>
          <w:lang w:val="uk-UA"/>
        </w:rPr>
        <w:t>.</w:t>
      </w:r>
    </w:p>
    <w:p w:rsidR="00776C4C" w:rsidRPr="00B42E8E" w:rsidRDefault="00776C4C" w:rsidP="00776C4C">
      <w:pPr>
        <w:pStyle w:val="a3"/>
        <w:numPr>
          <w:ilvl w:val="0"/>
          <w:numId w:val="1"/>
        </w:numPr>
        <w:spacing w:after="200" w:line="276" w:lineRule="auto"/>
        <w:jc w:val="both"/>
        <w:rPr>
          <w:sz w:val="24"/>
          <w:szCs w:val="24"/>
          <w:lang w:val="uk-UA"/>
        </w:rPr>
      </w:pPr>
      <w:r w:rsidRPr="00B42E8E">
        <w:rPr>
          <w:color w:val="000000"/>
          <w:sz w:val="24"/>
          <w:szCs w:val="24"/>
          <w:lang w:val="uk-UA"/>
        </w:rPr>
        <w:t xml:space="preserve">Про внесення змін до Статуту Товариства та затвердження його у новій редакції. </w:t>
      </w:r>
      <w:r w:rsidRPr="00B42E8E">
        <w:rPr>
          <w:sz w:val="24"/>
          <w:szCs w:val="24"/>
          <w:lang w:val="uk-UA"/>
        </w:rPr>
        <w:t>Затвердження уповноваженої особи на підписання нової редакції Статуту Товариства.</w:t>
      </w:r>
    </w:p>
    <w:p w:rsidR="00776C4C" w:rsidRPr="00B42E8E" w:rsidRDefault="00776C4C" w:rsidP="00776C4C">
      <w:pPr>
        <w:pStyle w:val="a3"/>
        <w:numPr>
          <w:ilvl w:val="0"/>
          <w:numId w:val="1"/>
        </w:numPr>
        <w:spacing w:after="200" w:line="276" w:lineRule="auto"/>
        <w:jc w:val="both"/>
        <w:rPr>
          <w:sz w:val="24"/>
          <w:szCs w:val="24"/>
          <w:lang w:val="uk-UA"/>
        </w:rPr>
      </w:pPr>
      <w:r w:rsidRPr="00B42E8E">
        <w:rPr>
          <w:color w:val="000000"/>
          <w:sz w:val="24"/>
          <w:szCs w:val="24"/>
          <w:lang w:val="uk-UA"/>
        </w:rPr>
        <w:t>Про внесення змін до внутрішніх положень Товариства та затвердження їх у новій редакції.</w:t>
      </w:r>
      <w:r w:rsidRPr="00B42E8E">
        <w:rPr>
          <w:sz w:val="24"/>
          <w:szCs w:val="24"/>
          <w:lang w:val="uk-UA"/>
        </w:rPr>
        <w:t xml:space="preserve"> Затвердження уповноваженої особи на підписання нової редакції внутрішніх положень Товариства.</w:t>
      </w:r>
    </w:p>
    <w:p w:rsidR="00E33D71" w:rsidRPr="00D6285D" w:rsidRDefault="00E33D71" w:rsidP="00D6285D">
      <w:pPr>
        <w:pStyle w:val="a3"/>
        <w:ind w:left="1134"/>
        <w:jc w:val="both"/>
        <w:rPr>
          <w:i/>
          <w:sz w:val="28"/>
          <w:szCs w:val="28"/>
        </w:rPr>
      </w:pPr>
    </w:p>
    <w:p w:rsidR="00B42E8E" w:rsidRPr="00764B54" w:rsidRDefault="00B42E8E" w:rsidP="00E81E33">
      <w:pPr>
        <w:tabs>
          <w:tab w:val="left" w:pos="540"/>
        </w:tabs>
        <w:ind w:left="540" w:hanging="540"/>
        <w:jc w:val="center"/>
        <w:rPr>
          <w:b/>
          <w:caps/>
          <w:sz w:val="24"/>
          <w:szCs w:val="24"/>
          <w:lang w:val="uk-UA"/>
        </w:rPr>
      </w:pPr>
      <w:r w:rsidRPr="00764B54">
        <w:rPr>
          <w:b/>
          <w:caps/>
          <w:sz w:val="24"/>
          <w:szCs w:val="24"/>
          <w:lang w:val="uk-UA"/>
        </w:rPr>
        <w:lastRenderedPageBreak/>
        <w:t xml:space="preserve">Проекти рішень річних загальних зборів акціонерів </w:t>
      </w:r>
      <w:r w:rsidR="00E81E33">
        <w:rPr>
          <w:b/>
          <w:caps/>
          <w:sz w:val="24"/>
          <w:szCs w:val="24"/>
          <w:lang w:val="uk-UA"/>
        </w:rPr>
        <w:t xml:space="preserve"> </w:t>
      </w:r>
      <w:r w:rsidRPr="00764B54">
        <w:rPr>
          <w:b/>
          <w:caps/>
          <w:sz w:val="24"/>
          <w:szCs w:val="24"/>
          <w:lang w:val="uk-UA"/>
        </w:rPr>
        <w:t>П</w:t>
      </w:r>
      <w:r w:rsidRPr="00764B54">
        <w:rPr>
          <w:b/>
          <w:sz w:val="24"/>
          <w:szCs w:val="24"/>
          <w:lang w:val="uk-UA"/>
        </w:rPr>
        <w:t>р</w:t>
      </w:r>
      <w:r>
        <w:rPr>
          <w:b/>
          <w:caps/>
          <w:sz w:val="24"/>
          <w:szCs w:val="24"/>
          <w:lang w:val="uk-UA"/>
        </w:rPr>
        <w:t>АТ «УФК</w:t>
      </w:r>
      <w:r w:rsidRPr="00764B54">
        <w:rPr>
          <w:b/>
          <w:caps/>
          <w:sz w:val="24"/>
          <w:szCs w:val="24"/>
          <w:lang w:val="uk-UA"/>
        </w:rPr>
        <w:t>»</w:t>
      </w:r>
    </w:p>
    <w:p w:rsidR="00E33D71" w:rsidRPr="00E81E33" w:rsidRDefault="00E33D71" w:rsidP="00E3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B42E8E" w:rsidRPr="0079302A" w:rsidRDefault="00B42E8E" w:rsidP="00B42E8E">
      <w:pPr>
        <w:jc w:val="both"/>
        <w:rPr>
          <w:b/>
          <w:sz w:val="24"/>
          <w:szCs w:val="24"/>
          <w:lang w:val="uk-UA"/>
        </w:rPr>
      </w:pPr>
      <w:r w:rsidRPr="0079302A">
        <w:rPr>
          <w:sz w:val="24"/>
          <w:szCs w:val="24"/>
          <w:u w:val="single"/>
          <w:lang w:val="uk-UA"/>
        </w:rPr>
        <w:t>З першого питання проекту порядку денного</w:t>
      </w:r>
      <w:r w:rsidRPr="0079302A">
        <w:rPr>
          <w:sz w:val="24"/>
          <w:szCs w:val="24"/>
          <w:lang w:val="uk-UA"/>
        </w:rPr>
        <w:t xml:space="preserve"> «</w:t>
      </w:r>
      <w:r w:rsidRPr="0079302A">
        <w:rPr>
          <w:b/>
          <w:color w:val="000000"/>
          <w:sz w:val="24"/>
          <w:szCs w:val="24"/>
          <w:lang w:val="uk-UA"/>
        </w:rPr>
        <w:t xml:space="preserve">Обрання членів лічильної комісії  </w:t>
      </w:r>
      <w:r>
        <w:rPr>
          <w:b/>
          <w:color w:val="000000"/>
          <w:sz w:val="24"/>
          <w:szCs w:val="24"/>
          <w:lang w:val="uk-UA"/>
        </w:rPr>
        <w:t xml:space="preserve">річних </w:t>
      </w:r>
      <w:r w:rsidRPr="0079302A">
        <w:rPr>
          <w:b/>
          <w:color w:val="000000"/>
          <w:sz w:val="24"/>
          <w:szCs w:val="24"/>
          <w:lang w:val="uk-UA"/>
        </w:rPr>
        <w:t>загальних зборів акціонерів ПрАТ «</w:t>
      </w:r>
      <w:r>
        <w:rPr>
          <w:b/>
          <w:color w:val="000000"/>
          <w:sz w:val="24"/>
          <w:szCs w:val="24"/>
          <w:lang w:val="uk-UA"/>
        </w:rPr>
        <w:t>УФК</w:t>
      </w:r>
      <w:r w:rsidRPr="0079302A">
        <w:rPr>
          <w:b/>
          <w:color w:val="000000"/>
          <w:sz w:val="24"/>
          <w:szCs w:val="24"/>
          <w:lang w:val="uk-UA"/>
        </w:rPr>
        <w:t>»</w:t>
      </w:r>
      <w:r w:rsidRPr="0079302A">
        <w:rPr>
          <w:sz w:val="24"/>
          <w:szCs w:val="24"/>
          <w:lang w:val="uk-UA"/>
        </w:rPr>
        <w:t xml:space="preserve">, </w:t>
      </w:r>
      <w:r w:rsidRPr="0079302A">
        <w:rPr>
          <w:b/>
          <w:sz w:val="24"/>
          <w:szCs w:val="24"/>
          <w:lang w:val="uk-UA"/>
        </w:rPr>
        <w:t>прийняття рішення про припинення їх повноважень</w:t>
      </w:r>
      <w:r w:rsidRPr="0079302A">
        <w:rPr>
          <w:b/>
          <w:color w:val="000000"/>
          <w:sz w:val="24"/>
          <w:szCs w:val="24"/>
          <w:lang w:val="uk-UA"/>
        </w:rPr>
        <w:t>»:</w:t>
      </w:r>
    </w:p>
    <w:p w:rsidR="00B42E8E" w:rsidRPr="0079302A" w:rsidRDefault="00B42E8E" w:rsidP="00B42E8E">
      <w:pPr>
        <w:numPr>
          <w:ilvl w:val="0"/>
          <w:numId w:val="3"/>
        </w:numPr>
        <w:tabs>
          <w:tab w:val="clear" w:pos="1320"/>
        </w:tabs>
        <w:ind w:left="709" w:hanging="283"/>
        <w:jc w:val="both"/>
        <w:rPr>
          <w:sz w:val="24"/>
          <w:szCs w:val="24"/>
          <w:lang w:val="uk-UA"/>
        </w:rPr>
      </w:pPr>
      <w:r w:rsidRPr="0079302A">
        <w:rPr>
          <w:sz w:val="24"/>
          <w:szCs w:val="24"/>
          <w:lang w:val="uk-UA"/>
        </w:rPr>
        <w:t xml:space="preserve">Обрати лічильну комісію в складі двох осіб, а саме:  _________________________ . </w:t>
      </w:r>
    </w:p>
    <w:p w:rsidR="00B42E8E" w:rsidRPr="0079302A" w:rsidRDefault="00B42E8E" w:rsidP="00B42E8E">
      <w:pPr>
        <w:numPr>
          <w:ilvl w:val="0"/>
          <w:numId w:val="3"/>
        </w:numPr>
        <w:tabs>
          <w:tab w:val="clear" w:pos="1320"/>
        </w:tabs>
        <w:ind w:left="709" w:hanging="283"/>
        <w:jc w:val="both"/>
        <w:rPr>
          <w:sz w:val="24"/>
          <w:szCs w:val="24"/>
          <w:lang w:val="uk-UA"/>
        </w:rPr>
      </w:pPr>
      <w:r w:rsidRPr="0079302A">
        <w:rPr>
          <w:sz w:val="24"/>
          <w:szCs w:val="24"/>
          <w:lang w:val="uk-UA"/>
        </w:rPr>
        <w:t xml:space="preserve">Обрати Головою лічильної комісії </w:t>
      </w:r>
      <w:r w:rsidRPr="0079302A">
        <w:rPr>
          <w:color w:val="000000"/>
          <w:sz w:val="24"/>
          <w:szCs w:val="24"/>
          <w:lang w:val="uk-UA"/>
        </w:rPr>
        <w:t>______________________________ .</w:t>
      </w:r>
    </w:p>
    <w:p w:rsidR="00B42E8E" w:rsidRPr="0079302A" w:rsidRDefault="00B42E8E" w:rsidP="00B42E8E">
      <w:pPr>
        <w:numPr>
          <w:ilvl w:val="0"/>
          <w:numId w:val="3"/>
        </w:numPr>
        <w:tabs>
          <w:tab w:val="clear" w:pos="1320"/>
        </w:tabs>
        <w:ind w:left="709" w:hanging="283"/>
        <w:jc w:val="both"/>
        <w:rPr>
          <w:sz w:val="24"/>
          <w:szCs w:val="24"/>
          <w:lang w:val="uk-UA"/>
        </w:rPr>
      </w:pPr>
      <w:r w:rsidRPr="0079302A">
        <w:rPr>
          <w:color w:val="000000"/>
          <w:sz w:val="24"/>
          <w:szCs w:val="24"/>
          <w:lang w:val="uk-UA"/>
        </w:rPr>
        <w:t xml:space="preserve">Вважати, що повноваження членів лічильної комісії припиняються разом з закінченням роботи </w:t>
      </w:r>
      <w:r w:rsidR="00F96049">
        <w:rPr>
          <w:color w:val="000000"/>
          <w:sz w:val="24"/>
          <w:szCs w:val="24"/>
          <w:lang w:val="uk-UA"/>
        </w:rPr>
        <w:t>річ</w:t>
      </w:r>
      <w:r w:rsidR="009B4A5C">
        <w:rPr>
          <w:color w:val="000000"/>
          <w:sz w:val="24"/>
          <w:szCs w:val="24"/>
          <w:lang w:val="uk-UA"/>
        </w:rPr>
        <w:t>н</w:t>
      </w:r>
      <w:r w:rsidRPr="0079302A">
        <w:rPr>
          <w:color w:val="000000"/>
          <w:sz w:val="24"/>
          <w:szCs w:val="24"/>
          <w:lang w:val="uk-UA"/>
        </w:rPr>
        <w:t>их загальних зборів акціонерів.</w:t>
      </w:r>
    </w:p>
    <w:p w:rsidR="00B42E8E" w:rsidRPr="0079302A" w:rsidRDefault="00B42E8E" w:rsidP="00B42E8E">
      <w:pPr>
        <w:ind w:left="709"/>
        <w:jc w:val="both"/>
        <w:rPr>
          <w:sz w:val="24"/>
          <w:szCs w:val="24"/>
          <w:lang w:val="uk-UA"/>
        </w:rPr>
      </w:pPr>
    </w:p>
    <w:p w:rsidR="00B42E8E" w:rsidRPr="0079302A" w:rsidRDefault="00B42E8E" w:rsidP="00B42E8E">
      <w:pPr>
        <w:pStyle w:val="a3"/>
        <w:ind w:left="0"/>
        <w:jc w:val="both"/>
        <w:rPr>
          <w:b/>
          <w:color w:val="000000"/>
          <w:sz w:val="24"/>
          <w:szCs w:val="24"/>
          <w:lang w:val="uk-UA"/>
        </w:rPr>
      </w:pPr>
      <w:r w:rsidRPr="0079302A">
        <w:rPr>
          <w:sz w:val="24"/>
          <w:szCs w:val="24"/>
          <w:u w:val="single"/>
          <w:lang w:val="uk-UA"/>
        </w:rPr>
        <w:t>З другого питання проекту порядку денного</w:t>
      </w:r>
      <w:r w:rsidRPr="0079302A">
        <w:rPr>
          <w:b/>
          <w:sz w:val="24"/>
          <w:szCs w:val="24"/>
          <w:lang w:val="uk-UA"/>
        </w:rPr>
        <w:t xml:space="preserve">  «</w:t>
      </w:r>
      <w:r w:rsidRPr="008B2CF7">
        <w:rPr>
          <w:b/>
          <w:color w:val="000000"/>
          <w:sz w:val="24"/>
          <w:szCs w:val="24"/>
          <w:lang w:val="uk-UA"/>
        </w:rPr>
        <w:t xml:space="preserve">Прийняття рішень з питань порядку проведення </w:t>
      </w:r>
      <w:r>
        <w:rPr>
          <w:b/>
          <w:color w:val="000000"/>
          <w:sz w:val="24"/>
          <w:szCs w:val="24"/>
          <w:lang w:val="uk-UA"/>
        </w:rPr>
        <w:t xml:space="preserve">річних </w:t>
      </w:r>
      <w:r w:rsidRPr="008B2CF7">
        <w:rPr>
          <w:b/>
          <w:color w:val="000000"/>
          <w:sz w:val="24"/>
          <w:szCs w:val="24"/>
          <w:lang w:val="uk-UA"/>
        </w:rPr>
        <w:t>загальних зборів</w:t>
      </w:r>
      <w:r>
        <w:rPr>
          <w:rFonts w:eastAsia="Calibri"/>
          <w:b/>
          <w:sz w:val="24"/>
          <w:szCs w:val="24"/>
          <w:lang w:val="uk-UA"/>
        </w:rPr>
        <w:t>»</w:t>
      </w:r>
      <w:r w:rsidRPr="0079302A">
        <w:rPr>
          <w:b/>
          <w:sz w:val="24"/>
          <w:szCs w:val="24"/>
          <w:lang w:val="uk-UA"/>
        </w:rPr>
        <w:t>:</w:t>
      </w:r>
    </w:p>
    <w:p w:rsidR="00B42E8E" w:rsidRPr="000E476F" w:rsidRDefault="00B42E8E" w:rsidP="00B42E8E">
      <w:pPr>
        <w:numPr>
          <w:ilvl w:val="0"/>
          <w:numId w:val="3"/>
        </w:numPr>
        <w:tabs>
          <w:tab w:val="clear" w:pos="1320"/>
          <w:tab w:val="left" w:pos="709"/>
        </w:tabs>
        <w:ind w:left="709" w:hanging="283"/>
        <w:jc w:val="both"/>
        <w:rPr>
          <w:sz w:val="24"/>
          <w:szCs w:val="24"/>
          <w:lang w:val="uk-UA"/>
        </w:rPr>
      </w:pPr>
      <w:r w:rsidRPr="000E476F">
        <w:rPr>
          <w:color w:val="000000"/>
          <w:sz w:val="24"/>
          <w:szCs w:val="24"/>
          <w:lang w:val="uk-UA"/>
        </w:rPr>
        <w:t xml:space="preserve">Обрати Головою загальних зборів акціонерів </w:t>
      </w:r>
      <w:r>
        <w:rPr>
          <w:color w:val="000000"/>
          <w:sz w:val="24"/>
          <w:szCs w:val="24"/>
          <w:lang w:val="uk-UA"/>
        </w:rPr>
        <w:t>_____________________, се</w:t>
      </w:r>
      <w:r w:rsidRPr="000E476F">
        <w:rPr>
          <w:color w:val="000000"/>
          <w:sz w:val="24"/>
          <w:szCs w:val="24"/>
          <w:lang w:val="uk-UA"/>
        </w:rPr>
        <w:t>кретарем загальних зборів</w:t>
      </w:r>
      <w:r>
        <w:rPr>
          <w:color w:val="000000"/>
          <w:sz w:val="24"/>
          <w:szCs w:val="24"/>
          <w:lang w:val="uk-UA"/>
        </w:rPr>
        <w:t xml:space="preserve"> акціонерів обрати ________________________ </w:t>
      </w:r>
      <w:r w:rsidRPr="000E476F">
        <w:rPr>
          <w:color w:val="000000"/>
          <w:sz w:val="24"/>
          <w:szCs w:val="24"/>
          <w:lang w:val="uk-UA"/>
        </w:rPr>
        <w:t xml:space="preserve">. </w:t>
      </w:r>
    </w:p>
    <w:p w:rsidR="00B42E8E" w:rsidRPr="000E476F" w:rsidRDefault="00B42E8E" w:rsidP="00B42E8E">
      <w:pPr>
        <w:numPr>
          <w:ilvl w:val="0"/>
          <w:numId w:val="3"/>
        </w:numPr>
        <w:tabs>
          <w:tab w:val="clear" w:pos="1320"/>
          <w:tab w:val="left" w:pos="709"/>
        </w:tabs>
        <w:ind w:left="709" w:hanging="283"/>
        <w:jc w:val="both"/>
        <w:rPr>
          <w:color w:val="000000"/>
          <w:sz w:val="24"/>
          <w:szCs w:val="24"/>
          <w:lang w:val="uk-UA"/>
        </w:rPr>
      </w:pPr>
      <w:r w:rsidRPr="000E476F">
        <w:rPr>
          <w:color w:val="000000"/>
          <w:sz w:val="24"/>
          <w:szCs w:val="24"/>
          <w:lang w:val="uk-UA"/>
        </w:rPr>
        <w:t>Затвердити наступний регламент проведення загальних зб</w:t>
      </w:r>
      <w:r>
        <w:rPr>
          <w:color w:val="000000"/>
          <w:sz w:val="24"/>
          <w:szCs w:val="24"/>
          <w:lang w:val="uk-UA"/>
        </w:rPr>
        <w:t>орів акціонерів: виступаючим з 3, 4, 5, 6, 7, 8</w:t>
      </w:r>
      <w:r w:rsidR="009B4A5C">
        <w:rPr>
          <w:color w:val="000000"/>
          <w:sz w:val="24"/>
          <w:szCs w:val="24"/>
          <w:lang w:val="uk-UA"/>
        </w:rPr>
        <w:t>, 9, 10</w:t>
      </w:r>
      <w:r>
        <w:rPr>
          <w:color w:val="000000"/>
          <w:sz w:val="24"/>
          <w:szCs w:val="24"/>
          <w:lang w:val="uk-UA"/>
        </w:rPr>
        <w:t xml:space="preserve"> питання надати до 10</w:t>
      </w:r>
      <w:r w:rsidRPr="000E476F">
        <w:rPr>
          <w:color w:val="000000"/>
          <w:sz w:val="24"/>
          <w:szCs w:val="24"/>
          <w:lang w:val="uk-UA"/>
        </w:rPr>
        <w:t xml:space="preserve"> хвилин</w:t>
      </w:r>
      <w:r>
        <w:rPr>
          <w:color w:val="000000"/>
          <w:sz w:val="24"/>
          <w:szCs w:val="24"/>
          <w:lang w:val="uk-UA"/>
        </w:rPr>
        <w:t xml:space="preserve">, </w:t>
      </w:r>
      <w:r w:rsidRPr="000E476F">
        <w:rPr>
          <w:color w:val="000000"/>
          <w:sz w:val="24"/>
          <w:szCs w:val="24"/>
          <w:lang w:val="uk-UA"/>
        </w:rPr>
        <w:t xml:space="preserve">виступаючим при обговоренні цих питань – до </w:t>
      </w:r>
      <w:r>
        <w:rPr>
          <w:color w:val="000000"/>
          <w:sz w:val="24"/>
          <w:szCs w:val="24"/>
          <w:lang w:val="uk-UA"/>
        </w:rPr>
        <w:t>3</w:t>
      </w:r>
      <w:r w:rsidRPr="000E476F">
        <w:rPr>
          <w:color w:val="000000"/>
          <w:sz w:val="24"/>
          <w:szCs w:val="24"/>
          <w:lang w:val="uk-UA"/>
        </w:rPr>
        <w:t xml:space="preserve"> хвилин; в цілому провести загальні збори акціонерів протягом  </w:t>
      </w:r>
      <w:r>
        <w:rPr>
          <w:color w:val="000000"/>
          <w:sz w:val="24"/>
          <w:szCs w:val="24"/>
          <w:lang w:val="uk-UA"/>
        </w:rPr>
        <w:t>2-х</w:t>
      </w:r>
      <w:r w:rsidRPr="000E476F">
        <w:rPr>
          <w:color w:val="000000"/>
          <w:sz w:val="24"/>
          <w:szCs w:val="24"/>
          <w:lang w:val="uk-UA"/>
        </w:rPr>
        <w:t xml:space="preserve"> годин;</w:t>
      </w:r>
    </w:p>
    <w:p w:rsidR="00B42E8E" w:rsidRPr="00B42E8E" w:rsidRDefault="00B42E8E" w:rsidP="00B42E8E">
      <w:pPr>
        <w:numPr>
          <w:ilvl w:val="0"/>
          <w:numId w:val="3"/>
        </w:numPr>
        <w:tabs>
          <w:tab w:val="clear" w:pos="1320"/>
          <w:tab w:val="left" w:pos="709"/>
        </w:tabs>
        <w:ind w:left="709" w:hanging="283"/>
        <w:jc w:val="both"/>
        <w:rPr>
          <w:i/>
          <w:iCs/>
          <w:sz w:val="24"/>
          <w:szCs w:val="24"/>
          <w:lang w:val="uk-UA"/>
        </w:rPr>
      </w:pPr>
      <w:r w:rsidRPr="000E476F">
        <w:rPr>
          <w:sz w:val="24"/>
          <w:szCs w:val="24"/>
          <w:lang w:val="uk-UA"/>
        </w:rPr>
        <w:t xml:space="preserve">Директору Товариства </w:t>
      </w:r>
      <w:r>
        <w:rPr>
          <w:sz w:val="24"/>
          <w:szCs w:val="24"/>
          <w:lang w:val="uk-UA"/>
        </w:rPr>
        <w:t xml:space="preserve">відповідно до вимог чинного законодавства </w:t>
      </w:r>
      <w:r w:rsidRPr="000E476F">
        <w:rPr>
          <w:sz w:val="24"/>
          <w:szCs w:val="24"/>
          <w:lang w:val="uk-UA"/>
        </w:rPr>
        <w:t xml:space="preserve">довести до відома акціонерів підсумки голосування з питань порядку денного </w:t>
      </w:r>
      <w:r>
        <w:rPr>
          <w:sz w:val="24"/>
          <w:szCs w:val="24"/>
          <w:lang w:val="uk-UA"/>
        </w:rPr>
        <w:t xml:space="preserve">річних </w:t>
      </w:r>
      <w:r w:rsidRPr="000E476F">
        <w:rPr>
          <w:sz w:val="24"/>
          <w:szCs w:val="24"/>
          <w:lang w:val="uk-UA"/>
        </w:rPr>
        <w:t xml:space="preserve">загальних зборів </w:t>
      </w:r>
      <w:r>
        <w:rPr>
          <w:sz w:val="24"/>
          <w:szCs w:val="24"/>
          <w:lang w:val="uk-UA"/>
        </w:rPr>
        <w:t xml:space="preserve">акціонерів </w:t>
      </w:r>
      <w:r w:rsidRPr="000E476F">
        <w:rPr>
          <w:sz w:val="24"/>
          <w:szCs w:val="24"/>
          <w:lang w:val="uk-UA"/>
        </w:rPr>
        <w:t>у спосіб, визначений Статутом Товариства.</w:t>
      </w:r>
    </w:p>
    <w:p w:rsidR="00B42E8E" w:rsidRDefault="00B42E8E" w:rsidP="00B42E8E">
      <w:pPr>
        <w:tabs>
          <w:tab w:val="left" w:pos="709"/>
        </w:tabs>
        <w:jc w:val="both"/>
        <w:rPr>
          <w:sz w:val="24"/>
          <w:szCs w:val="24"/>
          <w:lang w:val="uk-UA"/>
        </w:rPr>
      </w:pPr>
    </w:p>
    <w:p w:rsidR="009B4A5C" w:rsidRPr="009B4A5C" w:rsidRDefault="00B42E8E" w:rsidP="009B4A5C">
      <w:pPr>
        <w:jc w:val="both"/>
        <w:rPr>
          <w:color w:val="000000"/>
          <w:sz w:val="24"/>
          <w:szCs w:val="24"/>
          <w:lang w:val="uk-UA"/>
        </w:rPr>
      </w:pPr>
      <w:r w:rsidRPr="009B4A5C">
        <w:rPr>
          <w:sz w:val="24"/>
          <w:szCs w:val="24"/>
          <w:u w:val="single"/>
          <w:lang w:val="uk-UA"/>
        </w:rPr>
        <w:t>З третього питання проекту порядку денного</w:t>
      </w:r>
      <w:r w:rsidRPr="009B4A5C">
        <w:rPr>
          <w:b/>
          <w:sz w:val="24"/>
          <w:szCs w:val="24"/>
          <w:lang w:val="uk-UA"/>
        </w:rPr>
        <w:t xml:space="preserve"> </w:t>
      </w:r>
      <w:r w:rsidR="009B4A5C" w:rsidRPr="009B4A5C">
        <w:rPr>
          <w:b/>
          <w:sz w:val="24"/>
          <w:szCs w:val="24"/>
          <w:lang w:val="uk-UA"/>
        </w:rPr>
        <w:t>«Розгляд звіту Директора Товариства</w:t>
      </w:r>
      <w:r w:rsidR="009B4A5C" w:rsidRPr="009B4A5C">
        <w:rPr>
          <w:b/>
          <w:color w:val="000000"/>
          <w:sz w:val="24"/>
          <w:szCs w:val="24"/>
          <w:lang w:val="uk-UA"/>
        </w:rPr>
        <w:t xml:space="preserve"> </w:t>
      </w:r>
      <w:r w:rsidR="009B4A5C" w:rsidRPr="009B4A5C">
        <w:rPr>
          <w:b/>
          <w:sz w:val="24"/>
          <w:szCs w:val="24"/>
          <w:lang w:val="uk-UA"/>
        </w:rPr>
        <w:t xml:space="preserve"> </w:t>
      </w:r>
      <w:r w:rsidR="009B4A5C" w:rsidRPr="009B4A5C">
        <w:rPr>
          <w:b/>
          <w:color w:val="000000"/>
          <w:sz w:val="24"/>
          <w:szCs w:val="24"/>
          <w:lang w:val="uk-UA"/>
        </w:rPr>
        <w:t>за 2018 рік та затвердження заходів за результатами його розгляду. Прийняття рішення за наслідками розгляду  звіту Директора Товариства»:</w:t>
      </w:r>
    </w:p>
    <w:p w:rsidR="00E81E33" w:rsidRPr="00E81E33" w:rsidRDefault="00E81E33" w:rsidP="00E81E33">
      <w:pPr>
        <w:pStyle w:val="a3"/>
        <w:numPr>
          <w:ilvl w:val="0"/>
          <w:numId w:val="20"/>
        </w:numPr>
        <w:tabs>
          <w:tab w:val="left" w:pos="0"/>
        </w:tabs>
        <w:jc w:val="both"/>
        <w:rPr>
          <w:color w:val="000000"/>
          <w:sz w:val="24"/>
          <w:szCs w:val="24"/>
          <w:lang w:val="uk-UA"/>
        </w:rPr>
      </w:pPr>
      <w:r w:rsidRPr="00E81E33">
        <w:rPr>
          <w:sz w:val="24"/>
          <w:szCs w:val="24"/>
          <w:lang w:val="uk-UA"/>
        </w:rPr>
        <w:t xml:space="preserve">Звіт Директора ПрАТ «УФК» про діяльність виконавчого органу Товариства у 2018 році  прийняти до відома та затвердити заходи за результатами розгляду звіту Директора Товариства. </w:t>
      </w:r>
    </w:p>
    <w:p w:rsidR="00E81E33" w:rsidRPr="00F96049" w:rsidRDefault="00E81E33" w:rsidP="00E81E33">
      <w:pPr>
        <w:pStyle w:val="a3"/>
        <w:numPr>
          <w:ilvl w:val="0"/>
          <w:numId w:val="20"/>
        </w:numPr>
        <w:tabs>
          <w:tab w:val="left" w:pos="0"/>
        </w:tabs>
        <w:jc w:val="both"/>
        <w:rPr>
          <w:color w:val="000000"/>
          <w:sz w:val="24"/>
          <w:szCs w:val="24"/>
          <w:lang w:val="uk-UA"/>
        </w:rPr>
      </w:pPr>
      <w:r w:rsidRPr="00F96049">
        <w:rPr>
          <w:sz w:val="24"/>
          <w:szCs w:val="24"/>
          <w:lang w:val="uk-UA"/>
        </w:rPr>
        <w:t>Діяльність Директора у 2018 році вважати задовільною.</w:t>
      </w:r>
    </w:p>
    <w:p w:rsidR="00F96049" w:rsidRPr="009F00FE" w:rsidRDefault="00F96049" w:rsidP="00F96049">
      <w:pPr>
        <w:tabs>
          <w:tab w:val="left" w:pos="0"/>
        </w:tabs>
        <w:jc w:val="both"/>
        <w:rPr>
          <w:b/>
          <w:color w:val="000000"/>
          <w:sz w:val="24"/>
          <w:szCs w:val="24"/>
          <w:lang w:val="uk-UA"/>
        </w:rPr>
      </w:pPr>
    </w:p>
    <w:p w:rsidR="00A83C93" w:rsidRDefault="00450554" w:rsidP="00A83C93">
      <w:pPr>
        <w:jc w:val="both"/>
        <w:rPr>
          <w:b/>
          <w:sz w:val="24"/>
          <w:szCs w:val="24"/>
          <w:lang w:val="uk-UA"/>
        </w:rPr>
      </w:pPr>
      <w:r w:rsidRPr="00F96049">
        <w:rPr>
          <w:sz w:val="24"/>
          <w:szCs w:val="24"/>
          <w:u w:val="single"/>
          <w:lang w:val="uk-UA"/>
        </w:rPr>
        <w:t>З  четвертого питання проекту порядку денного</w:t>
      </w:r>
      <w:r w:rsidRPr="00F96049">
        <w:rPr>
          <w:b/>
          <w:sz w:val="24"/>
          <w:szCs w:val="24"/>
          <w:lang w:val="uk-UA"/>
        </w:rPr>
        <w:t xml:space="preserve"> </w:t>
      </w:r>
      <w:r w:rsidR="009B4A5C" w:rsidRPr="009F00FE">
        <w:rPr>
          <w:b/>
          <w:sz w:val="24"/>
          <w:szCs w:val="24"/>
          <w:lang w:val="uk-UA"/>
        </w:rPr>
        <w:t xml:space="preserve">«Розгляд </w:t>
      </w:r>
      <w:r w:rsidR="009B4A5C" w:rsidRPr="009F00FE">
        <w:rPr>
          <w:b/>
          <w:color w:val="000000"/>
          <w:sz w:val="24"/>
          <w:szCs w:val="24"/>
          <w:lang w:val="uk-UA"/>
        </w:rPr>
        <w:t>звіту Наглядової ради Товариства за 201</w:t>
      </w:r>
      <w:r w:rsidR="009B4A5C">
        <w:rPr>
          <w:b/>
          <w:color w:val="000000"/>
          <w:sz w:val="24"/>
          <w:szCs w:val="24"/>
          <w:lang w:val="uk-UA"/>
        </w:rPr>
        <w:t>8</w:t>
      </w:r>
      <w:r w:rsidR="009B4A5C" w:rsidRPr="009F00FE">
        <w:rPr>
          <w:b/>
          <w:color w:val="000000"/>
          <w:sz w:val="24"/>
          <w:szCs w:val="24"/>
          <w:lang w:val="uk-UA"/>
        </w:rPr>
        <w:t xml:space="preserve"> рік та затвердження заходів</w:t>
      </w:r>
      <w:r w:rsidR="009B4A5C">
        <w:rPr>
          <w:b/>
          <w:color w:val="000000"/>
          <w:sz w:val="24"/>
          <w:szCs w:val="24"/>
          <w:lang w:val="uk-UA"/>
        </w:rPr>
        <w:t xml:space="preserve"> за результатами його розгляду. П</w:t>
      </w:r>
      <w:r w:rsidR="009B4A5C" w:rsidRPr="009F00FE">
        <w:rPr>
          <w:b/>
          <w:color w:val="000000"/>
          <w:sz w:val="24"/>
          <w:szCs w:val="24"/>
          <w:lang w:val="uk-UA"/>
        </w:rPr>
        <w:t>рийняття рішення за  наслідками розгляду звіту Наглядової ради Товариства»:</w:t>
      </w:r>
      <w:r w:rsidR="009B4A5C" w:rsidRPr="00F96049">
        <w:rPr>
          <w:b/>
          <w:sz w:val="24"/>
          <w:szCs w:val="24"/>
          <w:lang w:val="uk-UA"/>
        </w:rPr>
        <w:t xml:space="preserve"> </w:t>
      </w:r>
    </w:p>
    <w:p w:rsidR="00E81E33" w:rsidRPr="00A83C93" w:rsidRDefault="00E81E33" w:rsidP="00A83C93">
      <w:pPr>
        <w:pStyle w:val="a3"/>
        <w:numPr>
          <w:ilvl w:val="0"/>
          <w:numId w:val="26"/>
        </w:numPr>
        <w:jc w:val="both"/>
        <w:rPr>
          <w:color w:val="000000"/>
          <w:sz w:val="24"/>
          <w:szCs w:val="24"/>
          <w:lang w:val="uk-UA"/>
        </w:rPr>
      </w:pPr>
      <w:r w:rsidRPr="00A83C93">
        <w:rPr>
          <w:sz w:val="24"/>
          <w:szCs w:val="24"/>
          <w:lang w:val="uk-UA"/>
        </w:rPr>
        <w:t>Звіт Наглядової ради Товариства про її діяльність у 2018 році прийняти до відома та з</w:t>
      </w:r>
      <w:r w:rsidRPr="00A83C93">
        <w:rPr>
          <w:color w:val="000000"/>
          <w:sz w:val="24"/>
          <w:szCs w:val="24"/>
          <w:lang w:val="uk-UA"/>
        </w:rPr>
        <w:t xml:space="preserve">атвердити заходи за результатами розгляду </w:t>
      </w:r>
      <w:r w:rsidRPr="00A83C93">
        <w:rPr>
          <w:sz w:val="24"/>
          <w:szCs w:val="24"/>
          <w:lang w:val="uk-UA"/>
        </w:rPr>
        <w:t>звіту Наглядової ради.</w:t>
      </w:r>
    </w:p>
    <w:p w:rsidR="00E81E33" w:rsidRPr="00E81E33" w:rsidRDefault="00E81E33" w:rsidP="00E81E33">
      <w:pPr>
        <w:numPr>
          <w:ilvl w:val="0"/>
          <w:numId w:val="20"/>
        </w:numPr>
        <w:tabs>
          <w:tab w:val="left" w:pos="709"/>
        </w:tabs>
        <w:rPr>
          <w:color w:val="000000"/>
          <w:sz w:val="24"/>
          <w:szCs w:val="24"/>
          <w:lang w:val="uk-UA"/>
        </w:rPr>
      </w:pPr>
      <w:r w:rsidRPr="009F00FE">
        <w:rPr>
          <w:sz w:val="24"/>
          <w:szCs w:val="24"/>
          <w:lang w:val="uk-UA"/>
        </w:rPr>
        <w:t xml:space="preserve"> Діяльність Наглядової ради у 201</w:t>
      </w:r>
      <w:r>
        <w:rPr>
          <w:sz w:val="24"/>
          <w:szCs w:val="24"/>
          <w:lang w:val="uk-UA"/>
        </w:rPr>
        <w:t>8</w:t>
      </w:r>
      <w:r w:rsidRPr="009F00FE">
        <w:rPr>
          <w:sz w:val="24"/>
          <w:szCs w:val="24"/>
          <w:lang w:val="uk-UA"/>
        </w:rPr>
        <w:t xml:space="preserve"> році вважати задовільною.</w:t>
      </w:r>
    </w:p>
    <w:p w:rsidR="00450554" w:rsidRPr="009F00FE" w:rsidRDefault="00450554" w:rsidP="00450554">
      <w:pPr>
        <w:tabs>
          <w:tab w:val="left" w:pos="540"/>
        </w:tabs>
        <w:ind w:left="900"/>
        <w:rPr>
          <w:color w:val="000000"/>
          <w:sz w:val="24"/>
          <w:szCs w:val="24"/>
          <w:lang w:val="uk-UA"/>
        </w:rPr>
      </w:pPr>
    </w:p>
    <w:p w:rsidR="00450554" w:rsidRPr="00132D5E" w:rsidRDefault="00450554" w:rsidP="00132D5E">
      <w:pPr>
        <w:jc w:val="both"/>
        <w:rPr>
          <w:color w:val="000000"/>
          <w:sz w:val="24"/>
          <w:szCs w:val="24"/>
          <w:lang w:val="uk-UA"/>
        </w:rPr>
      </w:pPr>
      <w:r w:rsidRPr="00F96049">
        <w:rPr>
          <w:sz w:val="24"/>
          <w:szCs w:val="24"/>
          <w:u w:val="single"/>
          <w:lang w:val="uk-UA"/>
        </w:rPr>
        <w:t>З п’ятого питання проекту порядку</w:t>
      </w:r>
      <w:r w:rsidRPr="00F96049">
        <w:rPr>
          <w:b/>
          <w:sz w:val="24"/>
          <w:szCs w:val="24"/>
          <w:u w:val="single"/>
          <w:lang w:val="uk-UA"/>
        </w:rPr>
        <w:t xml:space="preserve"> </w:t>
      </w:r>
      <w:r w:rsidRPr="00F96049">
        <w:rPr>
          <w:sz w:val="24"/>
          <w:szCs w:val="24"/>
          <w:u w:val="single"/>
          <w:lang w:val="uk-UA"/>
        </w:rPr>
        <w:t>денного</w:t>
      </w:r>
      <w:r w:rsidRPr="00F96049">
        <w:rPr>
          <w:b/>
          <w:sz w:val="24"/>
          <w:szCs w:val="24"/>
          <w:lang w:val="uk-UA"/>
        </w:rPr>
        <w:t xml:space="preserve"> «</w:t>
      </w:r>
      <w:r w:rsidR="00F96049" w:rsidRPr="00F96049">
        <w:rPr>
          <w:b/>
          <w:color w:val="000000"/>
          <w:sz w:val="24"/>
          <w:szCs w:val="24"/>
          <w:lang w:val="uk-UA"/>
        </w:rPr>
        <w:t>Затвердження звіту та висновків Ревізора, прийняття рішення за наслідками розгляду  звіту Ревізор</w:t>
      </w:r>
      <w:r w:rsidR="00E81E33">
        <w:rPr>
          <w:b/>
          <w:color w:val="000000"/>
          <w:sz w:val="24"/>
          <w:szCs w:val="24"/>
          <w:lang w:val="uk-UA"/>
        </w:rPr>
        <w:t>а</w:t>
      </w:r>
      <w:r w:rsidR="00F96049" w:rsidRPr="00F96049">
        <w:rPr>
          <w:b/>
          <w:color w:val="000000"/>
          <w:sz w:val="24"/>
          <w:szCs w:val="24"/>
          <w:lang w:val="uk-UA"/>
        </w:rPr>
        <w:t xml:space="preserve"> Товариства</w:t>
      </w:r>
      <w:r w:rsidR="00F96049">
        <w:rPr>
          <w:color w:val="000000"/>
          <w:sz w:val="24"/>
          <w:szCs w:val="24"/>
          <w:lang w:val="uk-UA"/>
        </w:rPr>
        <w:t>»</w:t>
      </w:r>
      <w:r w:rsidRPr="009F00FE">
        <w:rPr>
          <w:b/>
          <w:color w:val="000000"/>
          <w:sz w:val="24"/>
          <w:szCs w:val="24"/>
          <w:lang w:val="uk-UA"/>
        </w:rPr>
        <w:t xml:space="preserve">: </w:t>
      </w:r>
    </w:p>
    <w:p w:rsidR="00450554" w:rsidRDefault="00450554" w:rsidP="00450554">
      <w:pPr>
        <w:pStyle w:val="a3"/>
        <w:numPr>
          <w:ilvl w:val="0"/>
          <w:numId w:val="6"/>
        </w:numPr>
        <w:jc w:val="both"/>
        <w:rPr>
          <w:sz w:val="24"/>
          <w:szCs w:val="24"/>
          <w:lang w:val="uk-UA"/>
        </w:rPr>
      </w:pPr>
      <w:r w:rsidRPr="009F00FE">
        <w:rPr>
          <w:sz w:val="24"/>
          <w:szCs w:val="24"/>
          <w:lang w:val="uk-UA"/>
        </w:rPr>
        <w:t>Звіт та висновки Ревізора  Товариства затвердити.</w:t>
      </w:r>
    </w:p>
    <w:p w:rsidR="00132D5E" w:rsidRPr="009F00FE" w:rsidRDefault="00132D5E" w:rsidP="00132D5E">
      <w:pPr>
        <w:numPr>
          <w:ilvl w:val="0"/>
          <w:numId w:val="6"/>
        </w:numPr>
        <w:tabs>
          <w:tab w:val="left" w:pos="709"/>
        </w:tabs>
        <w:rPr>
          <w:color w:val="000000"/>
          <w:sz w:val="24"/>
          <w:szCs w:val="24"/>
          <w:lang w:val="uk-UA"/>
        </w:rPr>
      </w:pPr>
      <w:r w:rsidRPr="009F00FE">
        <w:rPr>
          <w:sz w:val="24"/>
          <w:szCs w:val="24"/>
          <w:lang w:val="uk-UA"/>
        </w:rPr>
        <w:t xml:space="preserve">Діяльність </w:t>
      </w:r>
      <w:r>
        <w:rPr>
          <w:sz w:val="24"/>
          <w:szCs w:val="24"/>
          <w:lang w:val="uk-UA"/>
        </w:rPr>
        <w:t>Ревізора Товариства</w:t>
      </w:r>
      <w:r w:rsidRPr="009F00FE">
        <w:rPr>
          <w:sz w:val="24"/>
          <w:szCs w:val="24"/>
          <w:lang w:val="uk-UA"/>
        </w:rPr>
        <w:t xml:space="preserve"> у 201</w:t>
      </w:r>
      <w:r>
        <w:rPr>
          <w:sz w:val="24"/>
          <w:szCs w:val="24"/>
          <w:lang w:val="uk-UA"/>
        </w:rPr>
        <w:t>8</w:t>
      </w:r>
      <w:r w:rsidRPr="009F00FE">
        <w:rPr>
          <w:sz w:val="24"/>
          <w:szCs w:val="24"/>
          <w:lang w:val="uk-UA"/>
        </w:rPr>
        <w:t xml:space="preserve"> році вважати задовільною.</w:t>
      </w:r>
    </w:p>
    <w:p w:rsidR="005072FB" w:rsidRPr="00132D5E" w:rsidRDefault="005072FB" w:rsidP="00132D5E">
      <w:pPr>
        <w:pStyle w:val="a3"/>
        <w:jc w:val="both"/>
        <w:rPr>
          <w:sz w:val="24"/>
          <w:szCs w:val="24"/>
          <w:lang w:val="uk-UA"/>
        </w:rPr>
      </w:pPr>
    </w:p>
    <w:p w:rsidR="007806B5" w:rsidRPr="007806B5" w:rsidRDefault="00132D5E" w:rsidP="007806B5">
      <w:pPr>
        <w:jc w:val="both"/>
        <w:rPr>
          <w:b/>
          <w:sz w:val="24"/>
          <w:szCs w:val="24"/>
          <w:lang w:val="uk-UA"/>
        </w:rPr>
      </w:pPr>
      <w:r>
        <w:rPr>
          <w:sz w:val="24"/>
          <w:szCs w:val="24"/>
          <w:u w:val="single"/>
          <w:lang w:val="uk-UA"/>
        </w:rPr>
        <w:t>З шост</w:t>
      </w:r>
      <w:r w:rsidR="007806B5" w:rsidRPr="007806B5">
        <w:rPr>
          <w:sz w:val="24"/>
          <w:szCs w:val="24"/>
          <w:u w:val="single"/>
          <w:lang w:val="uk-UA"/>
        </w:rPr>
        <w:t>ого питання проекту порядку денного</w:t>
      </w:r>
      <w:r w:rsidR="007806B5">
        <w:rPr>
          <w:sz w:val="24"/>
          <w:szCs w:val="24"/>
          <w:u w:val="single"/>
          <w:lang w:val="uk-UA"/>
        </w:rPr>
        <w:t xml:space="preserve"> </w:t>
      </w:r>
      <w:r w:rsidR="007806B5" w:rsidRPr="007806B5">
        <w:rPr>
          <w:b/>
          <w:sz w:val="24"/>
          <w:szCs w:val="24"/>
          <w:lang w:val="uk-UA"/>
        </w:rPr>
        <w:t>«Затвердження річного звіту Товариства за 2018 рік».</w:t>
      </w:r>
    </w:p>
    <w:p w:rsidR="007806B5" w:rsidRPr="009F00FE" w:rsidRDefault="003A6ED7" w:rsidP="007806B5">
      <w:pPr>
        <w:numPr>
          <w:ilvl w:val="0"/>
          <w:numId w:val="10"/>
        </w:numPr>
        <w:tabs>
          <w:tab w:val="clear" w:pos="1260"/>
          <w:tab w:val="num" w:pos="709"/>
          <w:tab w:val="left" w:pos="900"/>
        </w:tabs>
        <w:ind w:left="709" w:hanging="283"/>
        <w:rPr>
          <w:color w:val="000000"/>
          <w:sz w:val="24"/>
          <w:szCs w:val="24"/>
          <w:lang w:val="uk-UA"/>
        </w:rPr>
      </w:pPr>
      <w:r>
        <w:rPr>
          <w:sz w:val="24"/>
          <w:szCs w:val="24"/>
          <w:lang w:val="uk-UA"/>
        </w:rPr>
        <w:t>Затвердити р</w:t>
      </w:r>
      <w:r w:rsidR="007806B5" w:rsidRPr="009F00FE">
        <w:rPr>
          <w:sz w:val="24"/>
          <w:szCs w:val="24"/>
          <w:lang w:val="uk-UA"/>
        </w:rPr>
        <w:t>ічний звіт ПрАТ «УФК» за 201</w:t>
      </w:r>
      <w:r w:rsidR="007806B5">
        <w:rPr>
          <w:sz w:val="24"/>
          <w:szCs w:val="24"/>
          <w:lang w:val="uk-UA"/>
        </w:rPr>
        <w:t>8</w:t>
      </w:r>
      <w:r>
        <w:rPr>
          <w:sz w:val="24"/>
          <w:szCs w:val="24"/>
          <w:lang w:val="uk-UA"/>
        </w:rPr>
        <w:t xml:space="preserve"> рік</w:t>
      </w:r>
      <w:r w:rsidR="007806B5" w:rsidRPr="009F00FE">
        <w:rPr>
          <w:sz w:val="24"/>
          <w:szCs w:val="24"/>
          <w:lang w:val="uk-UA"/>
        </w:rPr>
        <w:t>.</w:t>
      </w:r>
    </w:p>
    <w:p w:rsidR="007806B5" w:rsidRDefault="007806B5" w:rsidP="007806B5">
      <w:pPr>
        <w:rPr>
          <w:sz w:val="28"/>
          <w:szCs w:val="28"/>
          <w:lang w:val="uk-UA"/>
        </w:rPr>
      </w:pPr>
    </w:p>
    <w:p w:rsidR="007806B5" w:rsidRPr="009F00FE" w:rsidRDefault="00132D5E" w:rsidP="007806B5">
      <w:pPr>
        <w:pStyle w:val="a3"/>
        <w:tabs>
          <w:tab w:val="left" w:pos="426"/>
          <w:tab w:val="left" w:pos="567"/>
        </w:tabs>
        <w:ind w:left="0"/>
        <w:jc w:val="both"/>
        <w:rPr>
          <w:b/>
          <w:color w:val="000000"/>
          <w:sz w:val="24"/>
          <w:szCs w:val="24"/>
          <w:lang w:val="uk-UA"/>
        </w:rPr>
      </w:pPr>
      <w:r>
        <w:rPr>
          <w:sz w:val="24"/>
          <w:szCs w:val="24"/>
          <w:u w:val="single"/>
          <w:lang w:val="uk-UA"/>
        </w:rPr>
        <w:t xml:space="preserve">З </w:t>
      </w:r>
      <w:r w:rsidR="007806B5">
        <w:rPr>
          <w:sz w:val="24"/>
          <w:szCs w:val="24"/>
          <w:u w:val="single"/>
          <w:lang w:val="uk-UA"/>
        </w:rPr>
        <w:t>сь</w:t>
      </w:r>
      <w:r>
        <w:rPr>
          <w:sz w:val="24"/>
          <w:szCs w:val="24"/>
          <w:u w:val="single"/>
          <w:lang w:val="uk-UA"/>
        </w:rPr>
        <w:t>о</w:t>
      </w:r>
      <w:r w:rsidR="007806B5" w:rsidRPr="009F00FE">
        <w:rPr>
          <w:sz w:val="24"/>
          <w:szCs w:val="24"/>
          <w:u w:val="single"/>
          <w:lang w:val="uk-UA"/>
        </w:rPr>
        <w:t>мого питання проекту порядку денного</w:t>
      </w:r>
      <w:r w:rsidR="007806B5" w:rsidRPr="009F00FE">
        <w:rPr>
          <w:b/>
          <w:sz w:val="24"/>
          <w:szCs w:val="24"/>
          <w:u w:val="single"/>
          <w:lang w:val="uk-UA"/>
        </w:rPr>
        <w:t xml:space="preserve"> </w:t>
      </w:r>
      <w:r w:rsidR="007806B5" w:rsidRPr="009F00FE">
        <w:rPr>
          <w:b/>
          <w:sz w:val="24"/>
          <w:szCs w:val="24"/>
          <w:lang w:val="uk-UA"/>
        </w:rPr>
        <w:t xml:space="preserve"> «Р</w:t>
      </w:r>
      <w:r w:rsidR="007806B5" w:rsidRPr="009F00FE">
        <w:rPr>
          <w:b/>
          <w:color w:val="000000"/>
          <w:sz w:val="24"/>
          <w:szCs w:val="24"/>
          <w:lang w:val="uk-UA"/>
        </w:rPr>
        <w:t>озподіл прибутку і збитків ПрАТ «УФК» за підсумками  фінансово-господарської  діяльності  Товариства у 201</w:t>
      </w:r>
      <w:r w:rsidR="007806B5">
        <w:rPr>
          <w:b/>
          <w:color w:val="000000"/>
          <w:sz w:val="24"/>
          <w:szCs w:val="24"/>
          <w:lang w:val="uk-UA"/>
        </w:rPr>
        <w:t>8</w:t>
      </w:r>
      <w:r w:rsidR="007806B5" w:rsidRPr="009F00FE">
        <w:rPr>
          <w:b/>
          <w:color w:val="000000"/>
          <w:sz w:val="24"/>
          <w:szCs w:val="24"/>
          <w:lang w:val="uk-UA"/>
        </w:rPr>
        <w:t xml:space="preserve"> році»:</w:t>
      </w:r>
    </w:p>
    <w:p w:rsidR="00DB00FC" w:rsidRPr="009458CC" w:rsidRDefault="00DB00FC" w:rsidP="009458CC">
      <w:pPr>
        <w:pStyle w:val="a3"/>
        <w:numPr>
          <w:ilvl w:val="0"/>
          <w:numId w:val="25"/>
        </w:numPr>
        <w:tabs>
          <w:tab w:val="left" w:pos="8222"/>
        </w:tabs>
        <w:ind w:left="709" w:right="-99" w:hanging="283"/>
        <w:jc w:val="both"/>
        <w:rPr>
          <w:i/>
          <w:iCs/>
          <w:sz w:val="24"/>
          <w:szCs w:val="24"/>
          <w:lang w:val="uk-UA"/>
        </w:rPr>
      </w:pPr>
      <w:r w:rsidRPr="009458CC">
        <w:rPr>
          <w:sz w:val="24"/>
          <w:szCs w:val="24"/>
          <w:lang w:val="uk-UA"/>
        </w:rPr>
        <w:t>Прибуток, отриманий ПрАТ «УФК» за підсумками 2018 року</w:t>
      </w:r>
      <w:r w:rsidR="009458CC">
        <w:rPr>
          <w:sz w:val="24"/>
          <w:szCs w:val="24"/>
          <w:lang w:val="uk-UA"/>
        </w:rPr>
        <w:t>,</w:t>
      </w:r>
      <w:r w:rsidRPr="009458CC">
        <w:rPr>
          <w:sz w:val="24"/>
          <w:szCs w:val="24"/>
          <w:lang w:val="uk-UA"/>
        </w:rPr>
        <w:t xml:space="preserve"> розподілити наступним чином: на погашення збитків минулих років </w:t>
      </w:r>
      <w:r w:rsidR="009458CC">
        <w:rPr>
          <w:sz w:val="24"/>
          <w:szCs w:val="24"/>
          <w:lang w:val="uk-UA"/>
        </w:rPr>
        <w:t xml:space="preserve">- </w:t>
      </w:r>
      <w:r w:rsidR="00533E03">
        <w:rPr>
          <w:sz w:val="24"/>
          <w:szCs w:val="24"/>
          <w:lang w:val="uk-UA"/>
        </w:rPr>
        <w:t>4 457,0</w:t>
      </w:r>
      <w:r w:rsidR="00533E03">
        <w:rPr>
          <w:sz w:val="24"/>
          <w:szCs w:val="24"/>
          <w:lang w:val="uk-UA"/>
        </w:rPr>
        <w:t xml:space="preserve"> </w:t>
      </w:r>
      <w:proofErr w:type="spellStart"/>
      <w:r w:rsidR="00533E03">
        <w:rPr>
          <w:sz w:val="24"/>
          <w:szCs w:val="24"/>
          <w:lang w:val="uk-UA"/>
        </w:rPr>
        <w:t>тис.</w:t>
      </w:r>
      <w:r w:rsidRPr="009458CC">
        <w:rPr>
          <w:sz w:val="24"/>
          <w:szCs w:val="24"/>
          <w:lang w:val="uk-UA"/>
        </w:rPr>
        <w:t>грн</w:t>
      </w:r>
      <w:proofErr w:type="spellEnd"/>
      <w:r w:rsidRPr="009458CC">
        <w:rPr>
          <w:sz w:val="24"/>
          <w:szCs w:val="24"/>
          <w:lang w:val="uk-UA"/>
        </w:rPr>
        <w:t xml:space="preserve">., на формування резервного капіталу </w:t>
      </w:r>
      <w:r w:rsidR="009458CC">
        <w:rPr>
          <w:sz w:val="24"/>
          <w:szCs w:val="24"/>
          <w:lang w:val="uk-UA"/>
        </w:rPr>
        <w:t>-</w:t>
      </w:r>
      <w:r w:rsidRPr="009458CC">
        <w:rPr>
          <w:sz w:val="24"/>
          <w:szCs w:val="24"/>
          <w:lang w:val="uk-UA"/>
        </w:rPr>
        <w:t xml:space="preserve"> 62 362,5 грн.,  решту прибутку залишити як нерозподілений</w:t>
      </w:r>
      <w:r w:rsidR="009458CC">
        <w:rPr>
          <w:sz w:val="24"/>
          <w:szCs w:val="24"/>
          <w:lang w:val="uk-UA"/>
        </w:rPr>
        <w:t xml:space="preserve"> прибуток</w:t>
      </w:r>
      <w:r w:rsidRPr="009458CC">
        <w:rPr>
          <w:sz w:val="24"/>
          <w:szCs w:val="24"/>
          <w:lang w:val="uk-UA"/>
        </w:rPr>
        <w:t>.</w:t>
      </w:r>
    </w:p>
    <w:p w:rsidR="007806B5" w:rsidRPr="009F00FE" w:rsidRDefault="007806B5" w:rsidP="007806B5">
      <w:pPr>
        <w:numPr>
          <w:ilvl w:val="0"/>
          <w:numId w:val="11"/>
        </w:numPr>
        <w:tabs>
          <w:tab w:val="left" w:pos="8222"/>
        </w:tabs>
        <w:ind w:right="-99"/>
        <w:jc w:val="both"/>
        <w:rPr>
          <w:sz w:val="24"/>
          <w:szCs w:val="24"/>
          <w:lang w:val="uk-UA"/>
        </w:rPr>
      </w:pPr>
      <w:r w:rsidRPr="009F00FE">
        <w:rPr>
          <w:sz w:val="24"/>
          <w:szCs w:val="24"/>
          <w:lang w:val="uk-UA"/>
        </w:rPr>
        <w:t>Дивіденди за підсумками діяльності ПрАТ</w:t>
      </w:r>
      <w:r w:rsidRPr="009F00FE">
        <w:rPr>
          <w:caps/>
          <w:sz w:val="24"/>
          <w:szCs w:val="24"/>
          <w:lang w:val="uk-UA"/>
        </w:rPr>
        <w:t xml:space="preserve"> «УФК»</w:t>
      </w:r>
      <w:r w:rsidRPr="009F00FE">
        <w:rPr>
          <w:sz w:val="24"/>
          <w:szCs w:val="24"/>
          <w:lang w:val="uk-UA"/>
        </w:rPr>
        <w:t xml:space="preserve"> у 201</w:t>
      </w:r>
      <w:r>
        <w:rPr>
          <w:sz w:val="24"/>
          <w:szCs w:val="24"/>
          <w:lang w:val="uk-UA"/>
        </w:rPr>
        <w:t>8</w:t>
      </w:r>
      <w:r w:rsidRPr="009F00FE">
        <w:rPr>
          <w:sz w:val="24"/>
          <w:szCs w:val="24"/>
          <w:lang w:val="uk-UA"/>
        </w:rPr>
        <w:t xml:space="preserve"> році не сплачувати.</w:t>
      </w:r>
    </w:p>
    <w:p w:rsidR="007806B5" w:rsidRDefault="007806B5" w:rsidP="007806B5">
      <w:pPr>
        <w:rPr>
          <w:sz w:val="28"/>
          <w:szCs w:val="28"/>
          <w:lang w:val="uk-UA"/>
        </w:rPr>
      </w:pPr>
    </w:p>
    <w:p w:rsidR="007806B5" w:rsidRPr="009F00FE" w:rsidRDefault="00132D5E" w:rsidP="007806B5">
      <w:pPr>
        <w:pStyle w:val="a3"/>
        <w:ind w:left="0"/>
        <w:jc w:val="both"/>
        <w:rPr>
          <w:b/>
          <w:color w:val="000000"/>
          <w:sz w:val="24"/>
          <w:szCs w:val="24"/>
          <w:lang w:val="uk-UA"/>
        </w:rPr>
      </w:pPr>
      <w:r>
        <w:rPr>
          <w:sz w:val="24"/>
          <w:szCs w:val="24"/>
          <w:u w:val="single"/>
          <w:lang w:val="uk-UA"/>
        </w:rPr>
        <w:t>З восьм</w:t>
      </w:r>
      <w:r w:rsidR="007806B5" w:rsidRPr="009F00FE">
        <w:rPr>
          <w:sz w:val="24"/>
          <w:szCs w:val="24"/>
          <w:u w:val="single"/>
          <w:lang w:val="uk-UA"/>
        </w:rPr>
        <w:t>ого питання проекту порядку денного</w:t>
      </w:r>
      <w:r w:rsidR="007806B5" w:rsidRPr="00EA0B84">
        <w:rPr>
          <w:b/>
          <w:sz w:val="24"/>
          <w:szCs w:val="24"/>
          <w:lang w:val="uk-UA"/>
        </w:rPr>
        <w:t xml:space="preserve"> </w:t>
      </w:r>
      <w:r w:rsidR="007806B5" w:rsidRPr="009F00FE">
        <w:rPr>
          <w:b/>
          <w:sz w:val="24"/>
          <w:szCs w:val="24"/>
          <w:lang w:val="uk-UA"/>
        </w:rPr>
        <w:t xml:space="preserve"> «</w:t>
      </w:r>
      <w:r w:rsidR="007806B5" w:rsidRPr="009F00FE">
        <w:rPr>
          <w:b/>
          <w:color w:val="000000"/>
          <w:sz w:val="24"/>
          <w:szCs w:val="24"/>
          <w:lang w:val="uk-UA"/>
        </w:rPr>
        <w:t>Про основні напря</w:t>
      </w:r>
      <w:r w:rsidR="007806B5">
        <w:rPr>
          <w:b/>
          <w:color w:val="000000"/>
          <w:sz w:val="24"/>
          <w:szCs w:val="24"/>
          <w:lang w:val="uk-UA"/>
        </w:rPr>
        <w:t>мки діяльності Товариства у 2019</w:t>
      </w:r>
      <w:r w:rsidR="007806B5" w:rsidRPr="009F00FE">
        <w:rPr>
          <w:b/>
          <w:color w:val="000000"/>
          <w:sz w:val="24"/>
          <w:szCs w:val="24"/>
          <w:lang w:val="uk-UA"/>
        </w:rPr>
        <w:t xml:space="preserve"> році та прийняття рішення про попереднє надання згоди на вчинення значних правочинів</w:t>
      </w:r>
      <w:r w:rsidR="00487874" w:rsidRPr="00487874">
        <w:rPr>
          <w:b/>
          <w:color w:val="000000"/>
          <w:sz w:val="24"/>
          <w:szCs w:val="24"/>
        </w:rPr>
        <w:t xml:space="preserve"> </w:t>
      </w:r>
      <w:r w:rsidR="00487874" w:rsidRPr="00487874">
        <w:rPr>
          <w:b/>
          <w:color w:val="000000"/>
          <w:sz w:val="24"/>
          <w:szCs w:val="24"/>
          <w:lang w:val="uk-UA"/>
        </w:rPr>
        <w:t>(значних правочинів, щодо вчинення яких є заінтересованість)</w:t>
      </w:r>
      <w:r w:rsidR="007806B5" w:rsidRPr="009F00FE">
        <w:rPr>
          <w:b/>
          <w:color w:val="000000"/>
          <w:sz w:val="24"/>
          <w:szCs w:val="24"/>
          <w:lang w:val="uk-UA"/>
        </w:rPr>
        <w:t xml:space="preserve">»: </w:t>
      </w:r>
    </w:p>
    <w:p w:rsidR="007806B5" w:rsidRPr="00132D5E" w:rsidRDefault="007806B5" w:rsidP="007806B5">
      <w:pPr>
        <w:pStyle w:val="a3"/>
        <w:numPr>
          <w:ilvl w:val="0"/>
          <w:numId w:val="13"/>
        </w:numPr>
        <w:jc w:val="both"/>
        <w:rPr>
          <w:color w:val="000000"/>
          <w:sz w:val="24"/>
          <w:szCs w:val="24"/>
          <w:lang w:val="uk-UA"/>
        </w:rPr>
      </w:pPr>
      <w:r w:rsidRPr="009F00FE">
        <w:rPr>
          <w:sz w:val="24"/>
          <w:szCs w:val="24"/>
          <w:lang w:val="uk-UA"/>
        </w:rPr>
        <w:t>Основні напрям</w:t>
      </w:r>
      <w:r>
        <w:rPr>
          <w:sz w:val="24"/>
          <w:szCs w:val="24"/>
          <w:lang w:val="uk-UA"/>
        </w:rPr>
        <w:t>ки діяльності ПрАТ «УФК» на 2019</w:t>
      </w:r>
      <w:r w:rsidRPr="009F00FE">
        <w:rPr>
          <w:sz w:val="24"/>
          <w:szCs w:val="24"/>
          <w:lang w:val="uk-UA"/>
        </w:rPr>
        <w:t xml:space="preserve"> рік затвердити. </w:t>
      </w:r>
    </w:p>
    <w:p w:rsidR="00132D5E" w:rsidRPr="00E81E33" w:rsidRDefault="007806B5" w:rsidP="00E81E33">
      <w:pPr>
        <w:pStyle w:val="a3"/>
        <w:numPr>
          <w:ilvl w:val="0"/>
          <w:numId w:val="12"/>
        </w:numPr>
        <w:tabs>
          <w:tab w:val="left" w:pos="709"/>
        </w:tabs>
        <w:jc w:val="both"/>
        <w:rPr>
          <w:color w:val="000000"/>
          <w:sz w:val="24"/>
          <w:szCs w:val="24"/>
          <w:lang w:val="uk-UA"/>
        </w:rPr>
      </w:pPr>
      <w:r w:rsidRPr="009F00FE">
        <w:rPr>
          <w:color w:val="000000"/>
          <w:sz w:val="24"/>
          <w:szCs w:val="24"/>
          <w:lang w:val="uk-UA"/>
        </w:rPr>
        <w:t xml:space="preserve">Надати попередню згоду </w:t>
      </w:r>
      <w:r w:rsidRPr="009F00FE">
        <w:rPr>
          <w:sz w:val="24"/>
          <w:szCs w:val="24"/>
          <w:lang w:val="uk-UA"/>
        </w:rPr>
        <w:t xml:space="preserve">на вчинення ПрАТ «УФК» значних правочинів </w:t>
      </w:r>
      <w:r w:rsidR="0002695C" w:rsidRPr="0002695C">
        <w:rPr>
          <w:sz w:val="24"/>
          <w:szCs w:val="24"/>
          <w:lang w:val="uk-UA"/>
        </w:rPr>
        <w:t>(</w:t>
      </w:r>
      <w:r w:rsidR="0002695C" w:rsidRPr="0002695C">
        <w:rPr>
          <w:color w:val="000000"/>
          <w:sz w:val="24"/>
          <w:szCs w:val="24"/>
          <w:lang w:val="uk-UA"/>
        </w:rPr>
        <w:t>значних правочинів, щодо вчинення яких є заінтересованість)</w:t>
      </w:r>
      <w:r w:rsidR="0002695C">
        <w:rPr>
          <w:color w:val="000000"/>
          <w:sz w:val="24"/>
          <w:szCs w:val="24"/>
          <w:lang w:val="uk-UA"/>
        </w:rPr>
        <w:t xml:space="preserve"> </w:t>
      </w:r>
      <w:r w:rsidRPr="0002695C">
        <w:rPr>
          <w:sz w:val="24"/>
          <w:szCs w:val="24"/>
          <w:lang w:val="uk-UA"/>
        </w:rPr>
        <w:t>з</w:t>
      </w:r>
      <w:r w:rsidRPr="009F00FE">
        <w:rPr>
          <w:sz w:val="24"/>
          <w:szCs w:val="24"/>
          <w:lang w:val="uk-UA"/>
        </w:rPr>
        <w:t xml:space="preserve"> резидентами та </w:t>
      </w:r>
      <w:r w:rsidR="0002695C">
        <w:rPr>
          <w:sz w:val="24"/>
          <w:szCs w:val="24"/>
          <w:lang w:val="uk-UA"/>
        </w:rPr>
        <w:t>н</w:t>
      </w:r>
      <w:r w:rsidRPr="009F00FE">
        <w:rPr>
          <w:sz w:val="24"/>
          <w:szCs w:val="24"/>
          <w:lang w:val="uk-UA"/>
        </w:rPr>
        <w:t xml:space="preserve">ерезидентами України, які можуть вчинятися протягом року з дати прийняття цього рішення,  граничною сукупною вартістю </w:t>
      </w:r>
      <w:r w:rsidR="0002695C" w:rsidRPr="0002695C">
        <w:rPr>
          <w:sz w:val="24"/>
          <w:szCs w:val="24"/>
          <w:lang w:val="uk-UA"/>
        </w:rPr>
        <w:t>20</w:t>
      </w:r>
      <w:r w:rsidRPr="0002695C">
        <w:rPr>
          <w:sz w:val="24"/>
          <w:szCs w:val="24"/>
          <w:lang w:val="uk-UA"/>
        </w:rPr>
        <w:t xml:space="preserve">,00 млн. </w:t>
      </w:r>
      <w:r w:rsidRPr="009F00FE">
        <w:rPr>
          <w:sz w:val="24"/>
          <w:szCs w:val="24"/>
          <w:lang w:val="uk-UA"/>
        </w:rPr>
        <w:t>грн., пов’язаних з реалізацією продукції, наданням послуг (виконанням робіт), придбанням обладнання, сировини</w:t>
      </w:r>
      <w:r>
        <w:rPr>
          <w:sz w:val="24"/>
          <w:szCs w:val="24"/>
          <w:lang w:val="uk-UA"/>
        </w:rPr>
        <w:t>,</w:t>
      </w:r>
      <w:r w:rsidRPr="009F00FE">
        <w:rPr>
          <w:sz w:val="24"/>
          <w:szCs w:val="24"/>
          <w:lang w:val="uk-UA"/>
        </w:rPr>
        <w:t xml:space="preserve"> матеріалів, </w:t>
      </w:r>
      <w:r w:rsidR="00132D5E">
        <w:rPr>
          <w:sz w:val="24"/>
          <w:szCs w:val="24"/>
          <w:lang w:val="uk-UA"/>
        </w:rPr>
        <w:t>енергоносіїв та інше</w:t>
      </w:r>
      <w:r w:rsidR="00E81E33">
        <w:rPr>
          <w:sz w:val="24"/>
          <w:szCs w:val="24"/>
          <w:lang w:val="uk-UA"/>
        </w:rPr>
        <w:t xml:space="preserve">, </w:t>
      </w:r>
      <w:r w:rsidR="00E81E33" w:rsidRPr="00BD5373">
        <w:rPr>
          <w:color w:val="000000"/>
          <w:sz w:val="24"/>
          <w:szCs w:val="24"/>
          <w:lang w:val="uk-UA"/>
        </w:rPr>
        <w:t xml:space="preserve">участю в інвестиційних проектах </w:t>
      </w:r>
      <w:r w:rsidR="0002695C">
        <w:rPr>
          <w:color w:val="000000"/>
          <w:sz w:val="24"/>
          <w:szCs w:val="24"/>
          <w:lang w:val="uk-UA"/>
        </w:rPr>
        <w:t xml:space="preserve">та </w:t>
      </w:r>
      <w:r w:rsidR="00E81E33" w:rsidRPr="00BD5373">
        <w:rPr>
          <w:color w:val="000000"/>
          <w:sz w:val="24"/>
          <w:szCs w:val="24"/>
          <w:lang w:val="uk-UA"/>
        </w:rPr>
        <w:t xml:space="preserve">у тендерах (аукціонах), а також </w:t>
      </w:r>
      <w:r w:rsidR="00E81E33" w:rsidRPr="00BD5373">
        <w:rPr>
          <w:sz w:val="24"/>
          <w:szCs w:val="24"/>
          <w:lang w:val="uk-UA"/>
        </w:rPr>
        <w:t>вчинення договорів з банківськими установами щодо відкриття кредитних ліній, отримання кредитів овердрафт, банківських. та відповідних договорів на передачу в забезпечення  погашення цих кредитів рухомого та/або нерухомого майна Товариства згідно внутрішніх  вимог  комерційних банків на умовах, погоджених з Наглядовою радою Товариства.</w:t>
      </w:r>
    </w:p>
    <w:p w:rsidR="007806B5" w:rsidRDefault="007806B5" w:rsidP="007806B5">
      <w:pPr>
        <w:tabs>
          <w:tab w:val="left" w:pos="709"/>
        </w:tabs>
        <w:jc w:val="both"/>
        <w:rPr>
          <w:color w:val="000000"/>
          <w:sz w:val="24"/>
          <w:szCs w:val="24"/>
          <w:lang w:val="uk-UA"/>
        </w:rPr>
      </w:pPr>
    </w:p>
    <w:p w:rsidR="00CC2C4D" w:rsidRPr="0079302A" w:rsidRDefault="00A83C93" w:rsidP="00CC2C4D">
      <w:pPr>
        <w:pStyle w:val="a3"/>
        <w:ind w:left="0"/>
        <w:jc w:val="both"/>
        <w:rPr>
          <w:b/>
          <w:color w:val="000000"/>
          <w:sz w:val="24"/>
          <w:szCs w:val="24"/>
          <w:lang w:val="uk-UA"/>
        </w:rPr>
      </w:pPr>
      <w:r>
        <w:rPr>
          <w:sz w:val="24"/>
          <w:szCs w:val="24"/>
          <w:u w:val="single"/>
          <w:lang w:val="uk-UA"/>
        </w:rPr>
        <w:t>З</w:t>
      </w:r>
      <w:r w:rsidR="00132D5E">
        <w:rPr>
          <w:sz w:val="24"/>
          <w:szCs w:val="24"/>
          <w:u w:val="single"/>
          <w:lang w:val="uk-UA"/>
        </w:rPr>
        <w:t xml:space="preserve"> </w:t>
      </w:r>
      <w:r w:rsidR="00982629">
        <w:rPr>
          <w:sz w:val="24"/>
          <w:szCs w:val="24"/>
          <w:u w:val="single"/>
          <w:lang w:val="uk-UA"/>
        </w:rPr>
        <w:t>дев’ятого</w:t>
      </w:r>
      <w:r w:rsidR="00CC2C4D" w:rsidRPr="0079302A">
        <w:rPr>
          <w:sz w:val="24"/>
          <w:szCs w:val="24"/>
          <w:u w:val="single"/>
          <w:lang w:val="uk-UA"/>
        </w:rPr>
        <w:t xml:space="preserve"> питання проекту порядку</w:t>
      </w:r>
      <w:r w:rsidR="00CC2C4D" w:rsidRPr="0079302A">
        <w:rPr>
          <w:b/>
          <w:sz w:val="24"/>
          <w:szCs w:val="24"/>
          <w:u w:val="single"/>
          <w:lang w:val="uk-UA"/>
        </w:rPr>
        <w:t xml:space="preserve"> </w:t>
      </w:r>
      <w:r w:rsidR="00CC2C4D" w:rsidRPr="0079302A">
        <w:rPr>
          <w:sz w:val="24"/>
          <w:szCs w:val="24"/>
          <w:u w:val="single"/>
          <w:lang w:val="uk-UA"/>
        </w:rPr>
        <w:t>денного</w:t>
      </w:r>
      <w:r w:rsidR="00CC2C4D" w:rsidRPr="00A83C93">
        <w:rPr>
          <w:sz w:val="24"/>
          <w:szCs w:val="24"/>
          <w:lang w:val="uk-UA"/>
        </w:rPr>
        <w:t xml:space="preserve"> </w:t>
      </w:r>
      <w:r w:rsidR="00CC2C4D" w:rsidRPr="0079302A">
        <w:rPr>
          <w:b/>
          <w:sz w:val="24"/>
          <w:szCs w:val="24"/>
          <w:lang w:val="uk-UA"/>
        </w:rPr>
        <w:t xml:space="preserve"> «</w:t>
      </w:r>
      <w:r w:rsidR="00CC2C4D" w:rsidRPr="009D22A6">
        <w:rPr>
          <w:b/>
          <w:color w:val="000000"/>
          <w:sz w:val="24"/>
          <w:szCs w:val="24"/>
          <w:lang w:val="uk-UA"/>
        </w:rPr>
        <w:t xml:space="preserve">Про внесення змін до Статуту </w:t>
      </w:r>
      <w:r w:rsidR="00CC2C4D">
        <w:rPr>
          <w:b/>
          <w:color w:val="000000"/>
          <w:sz w:val="24"/>
          <w:szCs w:val="24"/>
          <w:lang w:val="uk-UA"/>
        </w:rPr>
        <w:t>Товариства</w:t>
      </w:r>
      <w:r w:rsidR="00CC2C4D" w:rsidRPr="009D22A6">
        <w:rPr>
          <w:b/>
          <w:color w:val="000000"/>
          <w:sz w:val="24"/>
          <w:szCs w:val="24"/>
          <w:lang w:val="uk-UA"/>
        </w:rPr>
        <w:t xml:space="preserve"> та</w:t>
      </w:r>
      <w:r w:rsidR="00CC2C4D" w:rsidRPr="009D22A6">
        <w:rPr>
          <w:rFonts w:eastAsia="Calibri"/>
          <w:b/>
          <w:sz w:val="24"/>
          <w:szCs w:val="24"/>
          <w:lang w:val="uk-UA"/>
        </w:rPr>
        <w:t xml:space="preserve"> затвердження його в новій редакції</w:t>
      </w:r>
      <w:r w:rsidR="00CC2C4D">
        <w:rPr>
          <w:rFonts w:eastAsia="Calibri"/>
          <w:b/>
          <w:sz w:val="24"/>
          <w:szCs w:val="24"/>
          <w:lang w:val="uk-UA"/>
        </w:rPr>
        <w:t xml:space="preserve">. </w:t>
      </w:r>
      <w:r w:rsidR="00CC2C4D" w:rsidRPr="008E22A5">
        <w:rPr>
          <w:b/>
          <w:sz w:val="24"/>
          <w:szCs w:val="24"/>
          <w:lang w:val="uk-UA"/>
        </w:rPr>
        <w:t>Затвердження уповноваженої особи на підписання нової редакції Статуту Товариства</w:t>
      </w:r>
      <w:r w:rsidR="00CC2C4D" w:rsidRPr="0079302A">
        <w:rPr>
          <w:rFonts w:eastAsia="Calibri"/>
          <w:b/>
          <w:color w:val="000000"/>
          <w:sz w:val="24"/>
          <w:szCs w:val="24"/>
          <w:lang w:val="uk-UA"/>
        </w:rPr>
        <w:t>»</w:t>
      </w:r>
      <w:r w:rsidR="00CC2C4D" w:rsidRPr="0079302A">
        <w:rPr>
          <w:b/>
          <w:color w:val="000000"/>
          <w:sz w:val="24"/>
          <w:szCs w:val="24"/>
          <w:lang w:val="uk-UA"/>
        </w:rPr>
        <w:t>:</w:t>
      </w:r>
    </w:p>
    <w:p w:rsidR="00CC2C4D" w:rsidRPr="00CE463A" w:rsidRDefault="00132D5E" w:rsidP="00CC2C4D">
      <w:pPr>
        <w:pStyle w:val="a3"/>
        <w:numPr>
          <w:ilvl w:val="0"/>
          <w:numId w:val="14"/>
        </w:numPr>
        <w:jc w:val="both"/>
        <w:rPr>
          <w:b/>
          <w:sz w:val="24"/>
          <w:szCs w:val="24"/>
          <w:lang w:val="uk-UA"/>
        </w:rPr>
      </w:pPr>
      <w:proofErr w:type="spellStart"/>
      <w:r>
        <w:rPr>
          <w:color w:val="000000"/>
          <w:sz w:val="24"/>
          <w:szCs w:val="24"/>
          <w:lang w:val="uk-UA"/>
        </w:rPr>
        <w:t>В</w:t>
      </w:r>
      <w:r w:rsidR="00CC2C4D" w:rsidRPr="00CE463A">
        <w:rPr>
          <w:color w:val="000000"/>
          <w:sz w:val="24"/>
          <w:szCs w:val="24"/>
          <w:lang w:val="uk-UA"/>
        </w:rPr>
        <w:t>нести</w:t>
      </w:r>
      <w:proofErr w:type="spellEnd"/>
      <w:r w:rsidR="00CC2C4D" w:rsidRPr="00CE463A">
        <w:rPr>
          <w:color w:val="000000"/>
          <w:sz w:val="24"/>
          <w:szCs w:val="24"/>
          <w:lang w:val="uk-UA"/>
        </w:rPr>
        <w:t xml:space="preserve"> зміни до Статуту Товариства, пов’язані з</w:t>
      </w:r>
      <w:r w:rsidR="00CC2C4D">
        <w:rPr>
          <w:color w:val="000000"/>
          <w:sz w:val="24"/>
          <w:szCs w:val="24"/>
          <w:lang w:val="uk-UA"/>
        </w:rPr>
        <w:t xml:space="preserve"> </w:t>
      </w:r>
      <w:r w:rsidR="00CC2C4D" w:rsidRPr="00CE463A">
        <w:rPr>
          <w:color w:val="000000"/>
          <w:sz w:val="24"/>
          <w:szCs w:val="24"/>
          <w:lang w:val="uk-UA"/>
        </w:rPr>
        <w:t xml:space="preserve">приведенням  </w:t>
      </w:r>
      <w:r w:rsidR="00CC2C4D">
        <w:rPr>
          <w:color w:val="000000"/>
          <w:sz w:val="24"/>
          <w:szCs w:val="24"/>
          <w:lang w:val="uk-UA"/>
        </w:rPr>
        <w:t xml:space="preserve">його положень </w:t>
      </w:r>
      <w:r w:rsidR="00CC2C4D" w:rsidRPr="00CE463A">
        <w:rPr>
          <w:color w:val="000000"/>
          <w:sz w:val="24"/>
          <w:szCs w:val="24"/>
          <w:lang w:val="uk-UA"/>
        </w:rPr>
        <w:t>до вим</w:t>
      </w:r>
      <w:r w:rsidR="00CC2C4D">
        <w:rPr>
          <w:color w:val="000000"/>
          <w:sz w:val="24"/>
          <w:szCs w:val="24"/>
          <w:lang w:val="uk-UA"/>
        </w:rPr>
        <w:t>ог чинного законодавства</w:t>
      </w:r>
      <w:r w:rsidR="00CC2C4D" w:rsidRPr="00CE463A">
        <w:rPr>
          <w:color w:val="000000"/>
          <w:sz w:val="24"/>
          <w:szCs w:val="24"/>
          <w:lang w:val="uk-UA"/>
        </w:rPr>
        <w:t>.</w:t>
      </w:r>
    </w:p>
    <w:p w:rsidR="00CC2C4D" w:rsidRPr="00CE463A" w:rsidRDefault="00CC2C4D" w:rsidP="00CC2C4D">
      <w:pPr>
        <w:pStyle w:val="a3"/>
        <w:numPr>
          <w:ilvl w:val="0"/>
          <w:numId w:val="14"/>
        </w:numPr>
        <w:tabs>
          <w:tab w:val="left" w:pos="0"/>
        </w:tabs>
        <w:jc w:val="both"/>
        <w:rPr>
          <w:color w:val="000000"/>
          <w:sz w:val="24"/>
          <w:szCs w:val="24"/>
          <w:lang w:val="uk-UA"/>
        </w:rPr>
      </w:pPr>
      <w:r>
        <w:rPr>
          <w:color w:val="000000"/>
          <w:sz w:val="24"/>
          <w:szCs w:val="24"/>
          <w:lang w:val="uk-UA"/>
        </w:rPr>
        <w:t>Затвердити Статут Товариства</w:t>
      </w:r>
      <w:r w:rsidRPr="00CE463A">
        <w:rPr>
          <w:color w:val="000000"/>
          <w:sz w:val="24"/>
          <w:szCs w:val="24"/>
          <w:lang w:val="uk-UA"/>
        </w:rPr>
        <w:t xml:space="preserve"> у новій редакції.</w:t>
      </w:r>
    </w:p>
    <w:p w:rsidR="00CC2C4D" w:rsidRPr="008E22A5" w:rsidRDefault="00CC2C4D" w:rsidP="00CC2C4D">
      <w:pPr>
        <w:pStyle w:val="a6"/>
        <w:numPr>
          <w:ilvl w:val="0"/>
          <w:numId w:val="14"/>
        </w:numPr>
        <w:tabs>
          <w:tab w:val="left" w:pos="709"/>
        </w:tabs>
        <w:ind w:right="-5"/>
        <w:rPr>
          <w:color w:val="000000"/>
          <w:szCs w:val="24"/>
        </w:rPr>
      </w:pPr>
      <w:r w:rsidRPr="008E22A5">
        <w:rPr>
          <w:bCs/>
          <w:caps/>
          <w:szCs w:val="24"/>
        </w:rPr>
        <w:t>Д</w:t>
      </w:r>
      <w:r>
        <w:rPr>
          <w:bCs/>
          <w:szCs w:val="24"/>
        </w:rPr>
        <w:t xml:space="preserve">оручити Голові </w:t>
      </w:r>
      <w:r w:rsidR="00573545">
        <w:rPr>
          <w:bCs/>
          <w:szCs w:val="24"/>
        </w:rPr>
        <w:t>загальних зборів акціонерів</w:t>
      </w:r>
      <w:r>
        <w:rPr>
          <w:bCs/>
          <w:szCs w:val="24"/>
        </w:rPr>
        <w:t xml:space="preserve"> </w:t>
      </w:r>
      <w:r w:rsidR="00573545">
        <w:rPr>
          <w:bCs/>
          <w:szCs w:val="24"/>
        </w:rPr>
        <w:t>ПрАТ «УФК»</w:t>
      </w:r>
      <w:r>
        <w:rPr>
          <w:bCs/>
          <w:szCs w:val="24"/>
        </w:rPr>
        <w:t xml:space="preserve"> </w:t>
      </w:r>
      <w:r w:rsidRPr="008E22A5">
        <w:rPr>
          <w:bCs/>
          <w:szCs w:val="24"/>
        </w:rPr>
        <w:t xml:space="preserve">підписати </w:t>
      </w:r>
      <w:r w:rsidRPr="008E22A5">
        <w:rPr>
          <w:szCs w:val="24"/>
        </w:rPr>
        <w:t>від імені акціонерів</w:t>
      </w:r>
      <w:r w:rsidRPr="008E22A5">
        <w:rPr>
          <w:bCs/>
          <w:szCs w:val="24"/>
        </w:rPr>
        <w:t xml:space="preserve"> нову редакцію Статуту Товариства</w:t>
      </w:r>
      <w:r w:rsidRPr="008E22A5">
        <w:rPr>
          <w:szCs w:val="24"/>
        </w:rPr>
        <w:t xml:space="preserve">. </w:t>
      </w:r>
    </w:p>
    <w:p w:rsidR="00CC2C4D" w:rsidRPr="00CE463A" w:rsidRDefault="00CC2C4D" w:rsidP="00CC2C4D">
      <w:pPr>
        <w:pStyle w:val="a3"/>
        <w:numPr>
          <w:ilvl w:val="0"/>
          <w:numId w:val="14"/>
        </w:numPr>
        <w:jc w:val="both"/>
        <w:rPr>
          <w:sz w:val="24"/>
          <w:szCs w:val="24"/>
          <w:lang w:val="uk-UA"/>
        </w:rPr>
      </w:pPr>
      <w:r w:rsidRPr="00CE463A">
        <w:rPr>
          <w:sz w:val="24"/>
          <w:szCs w:val="24"/>
          <w:lang w:val="uk-UA"/>
        </w:rPr>
        <w:t xml:space="preserve">Доручити Директору Товариства  здійснити всі необхідні юридично значущі дії, пов’язані з реєстрацією нової редакції Статуту Товариства та внесенням змін до відомостей про Товариство, які містяться у ЄДР. </w:t>
      </w:r>
    </w:p>
    <w:p w:rsidR="00CC2C4D" w:rsidRPr="007806B5" w:rsidRDefault="00CC2C4D" w:rsidP="003A55A9">
      <w:pPr>
        <w:jc w:val="both"/>
        <w:rPr>
          <w:sz w:val="24"/>
          <w:szCs w:val="24"/>
          <w:lang w:val="uk-UA"/>
        </w:rPr>
      </w:pPr>
    </w:p>
    <w:p w:rsidR="00CC2C4D" w:rsidRPr="00C929C0" w:rsidRDefault="00CC2C4D" w:rsidP="003A55A9">
      <w:pPr>
        <w:jc w:val="both"/>
        <w:rPr>
          <w:sz w:val="24"/>
          <w:szCs w:val="24"/>
          <w:lang w:val="uk-UA"/>
        </w:rPr>
      </w:pPr>
      <w:r w:rsidRPr="00C929C0">
        <w:rPr>
          <w:sz w:val="24"/>
          <w:szCs w:val="24"/>
          <w:u w:val="single"/>
          <w:lang w:val="uk-UA"/>
        </w:rPr>
        <w:t xml:space="preserve">З  </w:t>
      </w:r>
      <w:r>
        <w:rPr>
          <w:sz w:val="24"/>
          <w:szCs w:val="24"/>
          <w:u w:val="single"/>
          <w:lang w:val="uk-UA"/>
        </w:rPr>
        <w:t>д</w:t>
      </w:r>
      <w:r w:rsidR="00982629">
        <w:rPr>
          <w:sz w:val="24"/>
          <w:szCs w:val="24"/>
          <w:u w:val="single"/>
          <w:lang w:val="uk-UA"/>
        </w:rPr>
        <w:t>еся</w:t>
      </w:r>
      <w:r>
        <w:rPr>
          <w:sz w:val="24"/>
          <w:szCs w:val="24"/>
          <w:u w:val="single"/>
          <w:lang w:val="uk-UA"/>
        </w:rPr>
        <w:t>того</w:t>
      </w:r>
      <w:r w:rsidRPr="00C929C0">
        <w:rPr>
          <w:sz w:val="24"/>
          <w:szCs w:val="24"/>
          <w:u w:val="single"/>
          <w:lang w:val="uk-UA"/>
        </w:rPr>
        <w:t xml:space="preserve"> питання проекту порядку</w:t>
      </w:r>
      <w:r w:rsidRPr="00C929C0">
        <w:rPr>
          <w:b/>
          <w:sz w:val="24"/>
          <w:szCs w:val="24"/>
          <w:u w:val="single"/>
          <w:lang w:val="uk-UA"/>
        </w:rPr>
        <w:t xml:space="preserve"> </w:t>
      </w:r>
      <w:r w:rsidRPr="00C929C0">
        <w:rPr>
          <w:sz w:val="24"/>
          <w:szCs w:val="24"/>
          <w:u w:val="single"/>
          <w:lang w:val="uk-UA"/>
        </w:rPr>
        <w:t>денного</w:t>
      </w:r>
      <w:r w:rsidRPr="00C929C0">
        <w:rPr>
          <w:sz w:val="24"/>
          <w:szCs w:val="24"/>
          <w:lang w:val="uk-UA"/>
        </w:rPr>
        <w:t xml:space="preserve"> </w:t>
      </w:r>
      <w:r w:rsidRPr="00C929C0">
        <w:rPr>
          <w:b/>
          <w:sz w:val="24"/>
          <w:szCs w:val="24"/>
          <w:lang w:val="uk-UA"/>
        </w:rPr>
        <w:t xml:space="preserve"> «</w:t>
      </w:r>
      <w:r w:rsidRPr="00C929C0">
        <w:rPr>
          <w:b/>
          <w:color w:val="000000"/>
          <w:sz w:val="24"/>
          <w:szCs w:val="24"/>
          <w:lang w:val="uk-UA"/>
        </w:rPr>
        <w:t xml:space="preserve">Про внесення змін до </w:t>
      </w:r>
      <w:r>
        <w:rPr>
          <w:b/>
          <w:color w:val="000000"/>
          <w:sz w:val="24"/>
          <w:szCs w:val="24"/>
          <w:lang w:val="uk-UA"/>
        </w:rPr>
        <w:t>внутрішніх положень</w:t>
      </w:r>
      <w:r w:rsidRPr="00C929C0">
        <w:rPr>
          <w:b/>
          <w:color w:val="000000"/>
          <w:sz w:val="24"/>
          <w:szCs w:val="24"/>
          <w:lang w:val="uk-UA"/>
        </w:rPr>
        <w:t xml:space="preserve"> Товариства та затвердження </w:t>
      </w:r>
      <w:r>
        <w:rPr>
          <w:b/>
          <w:color w:val="000000"/>
          <w:sz w:val="24"/>
          <w:szCs w:val="24"/>
          <w:lang w:val="uk-UA"/>
        </w:rPr>
        <w:t>їх</w:t>
      </w:r>
      <w:r w:rsidRPr="00C929C0">
        <w:rPr>
          <w:b/>
          <w:color w:val="000000"/>
          <w:sz w:val="24"/>
          <w:szCs w:val="24"/>
          <w:lang w:val="uk-UA"/>
        </w:rPr>
        <w:t xml:space="preserve"> у новій редакції</w:t>
      </w:r>
      <w:r>
        <w:rPr>
          <w:b/>
          <w:color w:val="000000"/>
          <w:sz w:val="24"/>
          <w:szCs w:val="24"/>
          <w:lang w:val="uk-UA"/>
        </w:rPr>
        <w:t xml:space="preserve">. </w:t>
      </w:r>
      <w:r w:rsidRPr="00C36D1C">
        <w:rPr>
          <w:b/>
          <w:sz w:val="24"/>
          <w:szCs w:val="24"/>
          <w:lang w:val="uk-UA"/>
        </w:rPr>
        <w:t>Затвердження уповноваженої особи на підписання нової редакції внутрішніх положень Т</w:t>
      </w:r>
      <w:r>
        <w:rPr>
          <w:b/>
          <w:sz w:val="24"/>
          <w:szCs w:val="24"/>
          <w:lang w:val="uk-UA"/>
        </w:rPr>
        <w:t>о</w:t>
      </w:r>
      <w:r w:rsidRPr="00C36D1C">
        <w:rPr>
          <w:b/>
          <w:sz w:val="24"/>
          <w:szCs w:val="24"/>
          <w:lang w:val="uk-UA"/>
        </w:rPr>
        <w:t>вариства</w:t>
      </w:r>
      <w:r>
        <w:rPr>
          <w:b/>
          <w:color w:val="000000"/>
          <w:sz w:val="24"/>
          <w:szCs w:val="24"/>
          <w:lang w:val="uk-UA"/>
        </w:rPr>
        <w:t>»:</w:t>
      </w:r>
    </w:p>
    <w:p w:rsidR="00982629" w:rsidRPr="00982629" w:rsidRDefault="00573545" w:rsidP="00982629">
      <w:pPr>
        <w:pStyle w:val="a3"/>
        <w:numPr>
          <w:ilvl w:val="0"/>
          <w:numId w:val="16"/>
        </w:numPr>
        <w:tabs>
          <w:tab w:val="left" w:pos="900"/>
        </w:tabs>
        <w:ind w:left="709" w:hanging="425"/>
        <w:jc w:val="both"/>
        <w:rPr>
          <w:sz w:val="24"/>
          <w:szCs w:val="24"/>
          <w:lang w:val="uk-UA"/>
        </w:rPr>
      </w:pPr>
      <w:proofErr w:type="spellStart"/>
      <w:r w:rsidRPr="00982629">
        <w:rPr>
          <w:sz w:val="24"/>
          <w:szCs w:val="24"/>
          <w:lang w:val="uk-UA"/>
        </w:rPr>
        <w:t>В</w:t>
      </w:r>
      <w:r w:rsidR="00982629" w:rsidRPr="00982629">
        <w:rPr>
          <w:color w:val="000000"/>
          <w:sz w:val="24"/>
          <w:szCs w:val="24"/>
          <w:lang w:val="uk-UA"/>
        </w:rPr>
        <w:t>нести</w:t>
      </w:r>
      <w:proofErr w:type="spellEnd"/>
      <w:r w:rsidR="00982629" w:rsidRPr="00982629">
        <w:rPr>
          <w:color w:val="000000"/>
          <w:sz w:val="24"/>
          <w:szCs w:val="24"/>
          <w:lang w:val="uk-UA"/>
        </w:rPr>
        <w:t xml:space="preserve"> зміни до Положення про </w:t>
      </w:r>
      <w:r w:rsidR="00982629">
        <w:rPr>
          <w:color w:val="000000"/>
          <w:sz w:val="24"/>
          <w:szCs w:val="24"/>
          <w:lang w:val="uk-UA"/>
        </w:rPr>
        <w:t>загальні збори акціонерів</w:t>
      </w:r>
      <w:r w:rsidR="00982629" w:rsidRPr="00982629">
        <w:rPr>
          <w:color w:val="000000"/>
          <w:sz w:val="24"/>
          <w:szCs w:val="24"/>
          <w:lang w:val="uk-UA"/>
        </w:rPr>
        <w:t xml:space="preserve"> Приватного акціонерного товариства «Українська фінансова компанія» та затвердити його у новій редакції.</w:t>
      </w:r>
    </w:p>
    <w:p w:rsidR="00CC2C4D" w:rsidRPr="00982629" w:rsidRDefault="00CC2C4D" w:rsidP="003A55A9">
      <w:pPr>
        <w:pStyle w:val="a3"/>
        <w:numPr>
          <w:ilvl w:val="0"/>
          <w:numId w:val="16"/>
        </w:numPr>
        <w:tabs>
          <w:tab w:val="left" w:pos="900"/>
        </w:tabs>
        <w:ind w:left="709" w:hanging="425"/>
        <w:jc w:val="both"/>
        <w:rPr>
          <w:sz w:val="24"/>
          <w:szCs w:val="24"/>
          <w:lang w:val="uk-UA"/>
        </w:rPr>
      </w:pPr>
      <w:proofErr w:type="spellStart"/>
      <w:r w:rsidRPr="00982629">
        <w:rPr>
          <w:color w:val="000000"/>
          <w:sz w:val="24"/>
          <w:szCs w:val="24"/>
          <w:lang w:val="uk-UA"/>
        </w:rPr>
        <w:t>Внести</w:t>
      </w:r>
      <w:proofErr w:type="spellEnd"/>
      <w:r w:rsidRPr="00982629">
        <w:rPr>
          <w:color w:val="000000"/>
          <w:sz w:val="24"/>
          <w:szCs w:val="24"/>
          <w:lang w:val="uk-UA"/>
        </w:rPr>
        <w:t xml:space="preserve"> зміни до Положення про Наглядову раду Приватного акціонерного товариства «Українська фінансова компанія» та затвердити його у новій редакції.</w:t>
      </w:r>
    </w:p>
    <w:p w:rsidR="00CC2C4D" w:rsidRPr="00982629" w:rsidRDefault="00CC2C4D" w:rsidP="003A55A9">
      <w:pPr>
        <w:pStyle w:val="a3"/>
        <w:numPr>
          <w:ilvl w:val="0"/>
          <w:numId w:val="16"/>
        </w:numPr>
        <w:tabs>
          <w:tab w:val="left" w:pos="900"/>
        </w:tabs>
        <w:ind w:left="709" w:hanging="425"/>
        <w:jc w:val="both"/>
        <w:rPr>
          <w:sz w:val="24"/>
          <w:szCs w:val="24"/>
          <w:lang w:val="uk-UA"/>
        </w:rPr>
      </w:pPr>
      <w:proofErr w:type="spellStart"/>
      <w:r>
        <w:rPr>
          <w:color w:val="000000"/>
          <w:sz w:val="24"/>
          <w:szCs w:val="24"/>
          <w:lang w:val="uk-UA"/>
        </w:rPr>
        <w:t>Внес</w:t>
      </w:r>
      <w:r w:rsidRPr="00C929C0">
        <w:rPr>
          <w:color w:val="000000"/>
          <w:sz w:val="24"/>
          <w:szCs w:val="24"/>
          <w:lang w:val="uk-UA"/>
        </w:rPr>
        <w:t>ти</w:t>
      </w:r>
      <w:proofErr w:type="spellEnd"/>
      <w:r w:rsidRPr="00C929C0">
        <w:rPr>
          <w:color w:val="000000"/>
          <w:sz w:val="24"/>
          <w:szCs w:val="24"/>
          <w:lang w:val="uk-UA"/>
        </w:rPr>
        <w:t xml:space="preserve"> </w:t>
      </w:r>
      <w:r>
        <w:rPr>
          <w:color w:val="000000"/>
          <w:sz w:val="24"/>
          <w:szCs w:val="24"/>
          <w:lang w:val="uk-UA"/>
        </w:rPr>
        <w:t xml:space="preserve">зміни до </w:t>
      </w:r>
      <w:r w:rsidRPr="00C929C0">
        <w:rPr>
          <w:color w:val="000000"/>
          <w:sz w:val="24"/>
          <w:szCs w:val="24"/>
          <w:lang w:val="uk-UA"/>
        </w:rPr>
        <w:t xml:space="preserve">Положення про </w:t>
      </w:r>
      <w:r>
        <w:rPr>
          <w:color w:val="000000"/>
          <w:sz w:val="24"/>
          <w:szCs w:val="24"/>
          <w:lang w:val="uk-UA"/>
        </w:rPr>
        <w:t>Виконавчий орган</w:t>
      </w:r>
      <w:r w:rsidRPr="00C929C0">
        <w:rPr>
          <w:color w:val="000000"/>
          <w:sz w:val="24"/>
          <w:szCs w:val="24"/>
          <w:lang w:val="uk-UA"/>
        </w:rPr>
        <w:t xml:space="preserve"> Приватного акціонерного товариства «</w:t>
      </w:r>
      <w:r>
        <w:rPr>
          <w:color w:val="000000"/>
          <w:sz w:val="24"/>
          <w:szCs w:val="24"/>
          <w:lang w:val="uk-UA"/>
        </w:rPr>
        <w:t>Українська фінансова компанія</w:t>
      </w:r>
      <w:r w:rsidRPr="00C929C0">
        <w:rPr>
          <w:color w:val="000000"/>
          <w:sz w:val="24"/>
          <w:szCs w:val="24"/>
          <w:lang w:val="uk-UA"/>
        </w:rPr>
        <w:t xml:space="preserve">» </w:t>
      </w:r>
      <w:r>
        <w:rPr>
          <w:color w:val="000000"/>
          <w:sz w:val="24"/>
          <w:szCs w:val="24"/>
          <w:lang w:val="uk-UA"/>
        </w:rPr>
        <w:t xml:space="preserve">та затвердити його </w:t>
      </w:r>
      <w:r w:rsidRPr="00C929C0">
        <w:rPr>
          <w:color w:val="000000"/>
          <w:sz w:val="24"/>
          <w:szCs w:val="24"/>
          <w:lang w:val="uk-UA"/>
        </w:rPr>
        <w:t>у новій редакції.</w:t>
      </w:r>
    </w:p>
    <w:p w:rsidR="00982629" w:rsidRPr="00982629" w:rsidRDefault="00982629" w:rsidP="00982629">
      <w:pPr>
        <w:pStyle w:val="a3"/>
        <w:numPr>
          <w:ilvl w:val="0"/>
          <w:numId w:val="16"/>
        </w:numPr>
        <w:tabs>
          <w:tab w:val="left" w:pos="900"/>
        </w:tabs>
        <w:ind w:left="709" w:hanging="425"/>
        <w:jc w:val="both"/>
        <w:rPr>
          <w:sz w:val="24"/>
          <w:szCs w:val="24"/>
          <w:lang w:val="uk-UA"/>
        </w:rPr>
      </w:pPr>
      <w:proofErr w:type="spellStart"/>
      <w:r>
        <w:rPr>
          <w:color w:val="000000"/>
          <w:sz w:val="24"/>
          <w:szCs w:val="24"/>
          <w:lang w:val="uk-UA"/>
        </w:rPr>
        <w:t>Внес</w:t>
      </w:r>
      <w:r w:rsidRPr="00C929C0">
        <w:rPr>
          <w:color w:val="000000"/>
          <w:sz w:val="24"/>
          <w:szCs w:val="24"/>
          <w:lang w:val="uk-UA"/>
        </w:rPr>
        <w:t>ти</w:t>
      </w:r>
      <w:proofErr w:type="spellEnd"/>
      <w:r w:rsidRPr="00C929C0">
        <w:rPr>
          <w:color w:val="000000"/>
          <w:sz w:val="24"/>
          <w:szCs w:val="24"/>
          <w:lang w:val="uk-UA"/>
        </w:rPr>
        <w:t xml:space="preserve"> </w:t>
      </w:r>
      <w:r>
        <w:rPr>
          <w:color w:val="000000"/>
          <w:sz w:val="24"/>
          <w:szCs w:val="24"/>
          <w:lang w:val="uk-UA"/>
        </w:rPr>
        <w:t xml:space="preserve">зміни до </w:t>
      </w:r>
      <w:r w:rsidRPr="00C929C0">
        <w:rPr>
          <w:color w:val="000000"/>
          <w:sz w:val="24"/>
          <w:szCs w:val="24"/>
          <w:lang w:val="uk-UA"/>
        </w:rPr>
        <w:t xml:space="preserve">Положення про </w:t>
      </w:r>
      <w:r>
        <w:rPr>
          <w:color w:val="000000"/>
          <w:sz w:val="24"/>
          <w:szCs w:val="24"/>
          <w:lang w:val="uk-UA"/>
        </w:rPr>
        <w:t xml:space="preserve">Ревізора </w:t>
      </w:r>
      <w:r w:rsidRPr="00C929C0">
        <w:rPr>
          <w:color w:val="000000"/>
          <w:sz w:val="24"/>
          <w:szCs w:val="24"/>
          <w:lang w:val="uk-UA"/>
        </w:rPr>
        <w:t>Приватного акціонерного товариства «</w:t>
      </w:r>
      <w:r>
        <w:rPr>
          <w:color w:val="000000"/>
          <w:sz w:val="24"/>
          <w:szCs w:val="24"/>
          <w:lang w:val="uk-UA"/>
        </w:rPr>
        <w:t>Українська фінансова компанія</w:t>
      </w:r>
      <w:r w:rsidRPr="00C929C0">
        <w:rPr>
          <w:color w:val="000000"/>
          <w:sz w:val="24"/>
          <w:szCs w:val="24"/>
          <w:lang w:val="uk-UA"/>
        </w:rPr>
        <w:t xml:space="preserve">» </w:t>
      </w:r>
      <w:r>
        <w:rPr>
          <w:color w:val="000000"/>
          <w:sz w:val="24"/>
          <w:szCs w:val="24"/>
          <w:lang w:val="uk-UA"/>
        </w:rPr>
        <w:t xml:space="preserve">та затвердити його </w:t>
      </w:r>
      <w:r w:rsidRPr="00C929C0">
        <w:rPr>
          <w:color w:val="000000"/>
          <w:sz w:val="24"/>
          <w:szCs w:val="24"/>
          <w:lang w:val="uk-UA"/>
        </w:rPr>
        <w:t>у новій редакції.</w:t>
      </w:r>
    </w:p>
    <w:p w:rsidR="00CC2C4D" w:rsidRPr="00FA02F4" w:rsidRDefault="00CC2C4D" w:rsidP="003A55A9">
      <w:pPr>
        <w:pStyle w:val="a3"/>
        <w:numPr>
          <w:ilvl w:val="0"/>
          <w:numId w:val="16"/>
        </w:numPr>
        <w:tabs>
          <w:tab w:val="left" w:pos="900"/>
        </w:tabs>
        <w:ind w:left="709" w:hanging="425"/>
        <w:jc w:val="both"/>
        <w:rPr>
          <w:sz w:val="24"/>
          <w:szCs w:val="24"/>
          <w:lang w:val="uk-UA"/>
        </w:rPr>
      </w:pPr>
      <w:r w:rsidRPr="00C929C0">
        <w:rPr>
          <w:color w:val="000000"/>
          <w:sz w:val="24"/>
          <w:szCs w:val="24"/>
          <w:lang w:val="uk-UA"/>
        </w:rPr>
        <w:t>Доручити голові Наглядової ради підписати нову ре</w:t>
      </w:r>
      <w:r>
        <w:rPr>
          <w:color w:val="000000"/>
          <w:sz w:val="24"/>
          <w:szCs w:val="24"/>
          <w:lang w:val="uk-UA"/>
        </w:rPr>
        <w:t>дакцію внутрішніх Положень</w:t>
      </w:r>
      <w:r w:rsidRPr="00C929C0">
        <w:rPr>
          <w:color w:val="000000"/>
          <w:sz w:val="24"/>
          <w:szCs w:val="24"/>
          <w:lang w:val="uk-UA"/>
        </w:rPr>
        <w:t xml:space="preserve"> Товариства про Загальні збори акціонерів</w:t>
      </w:r>
      <w:r>
        <w:rPr>
          <w:color w:val="000000"/>
          <w:sz w:val="24"/>
          <w:szCs w:val="24"/>
          <w:lang w:val="uk-UA"/>
        </w:rPr>
        <w:t xml:space="preserve">, </w:t>
      </w:r>
      <w:r w:rsidRPr="00C929C0">
        <w:rPr>
          <w:color w:val="000000"/>
          <w:sz w:val="24"/>
          <w:szCs w:val="24"/>
          <w:lang w:val="uk-UA"/>
        </w:rPr>
        <w:t xml:space="preserve">про </w:t>
      </w:r>
      <w:r>
        <w:rPr>
          <w:color w:val="000000"/>
          <w:sz w:val="24"/>
          <w:szCs w:val="24"/>
          <w:lang w:val="uk-UA"/>
        </w:rPr>
        <w:t xml:space="preserve">Наглядову раду, </w:t>
      </w:r>
      <w:r w:rsidRPr="00C929C0">
        <w:rPr>
          <w:color w:val="000000"/>
          <w:sz w:val="24"/>
          <w:szCs w:val="24"/>
          <w:lang w:val="uk-UA"/>
        </w:rPr>
        <w:t xml:space="preserve">про </w:t>
      </w:r>
      <w:r>
        <w:rPr>
          <w:color w:val="000000"/>
          <w:sz w:val="24"/>
          <w:szCs w:val="24"/>
          <w:lang w:val="uk-UA"/>
        </w:rPr>
        <w:t>Виконавчий орган</w:t>
      </w:r>
      <w:r w:rsidR="00982629">
        <w:rPr>
          <w:color w:val="000000"/>
          <w:sz w:val="24"/>
          <w:szCs w:val="24"/>
          <w:lang w:val="uk-UA"/>
        </w:rPr>
        <w:t>, про Ревізора Товариства</w:t>
      </w:r>
      <w:r w:rsidRPr="00C929C0">
        <w:rPr>
          <w:color w:val="000000"/>
          <w:sz w:val="24"/>
          <w:szCs w:val="24"/>
          <w:lang w:val="uk-UA"/>
        </w:rPr>
        <w:t xml:space="preserve">. </w:t>
      </w:r>
    </w:p>
    <w:p w:rsidR="00CC2C4D" w:rsidRPr="00C929C0" w:rsidRDefault="00CC2C4D" w:rsidP="003A55A9">
      <w:pPr>
        <w:pStyle w:val="a3"/>
        <w:numPr>
          <w:ilvl w:val="0"/>
          <w:numId w:val="16"/>
        </w:numPr>
        <w:tabs>
          <w:tab w:val="left" w:pos="900"/>
        </w:tabs>
        <w:ind w:left="709" w:hanging="425"/>
        <w:jc w:val="both"/>
        <w:rPr>
          <w:sz w:val="24"/>
          <w:szCs w:val="24"/>
          <w:lang w:val="uk-UA"/>
        </w:rPr>
      </w:pPr>
      <w:r>
        <w:rPr>
          <w:color w:val="000000"/>
          <w:sz w:val="24"/>
          <w:szCs w:val="24"/>
          <w:lang w:val="uk-UA"/>
        </w:rPr>
        <w:t>Вважати такими, що втратили чинність внутрішн</w:t>
      </w:r>
      <w:r w:rsidR="00573545">
        <w:rPr>
          <w:color w:val="000000"/>
          <w:sz w:val="24"/>
          <w:szCs w:val="24"/>
          <w:lang w:val="uk-UA"/>
        </w:rPr>
        <w:t xml:space="preserve">і положення Товариства </w:t>
      </w:r>
      <w:r w:rsidR="00573545" w:rsidRPr="00573545">
        <w:rPr>
          <w:color w:val="000000"/>
          <w:sz w:val="24"/>
          <w:szCs w:val="24"/>
          <w:lang w:val="uk-UA"/>
        </w:rPr>
        <w:t>(</w:t>
      </w:r>
      <w:r w:rsidR="00573545" w:rsidRPr="00573545">
        <w:rPr>
          <w:sz w:val="24"/>
          <w:szCs w:val="24"/>
          <w:lang w:val="uk-UA"/>
        </w:rPr>
        <w:t>Положення про загальні збори акціонерів  ПрАТ «УФК», Положення про Наглядову раду ПрАТ «УФК», Положення про Ревізора ПрАТ «УФК», Положення про виконавчий орган ПрАТ «УФК»</w:t>
      </w:r>
      <w:r w:rsidR="00573545" w:rsidRPr="00573545">
        <w:rPr>
          <w:color w:val="000000"/>
          <w:sz w:val="24"/>
          <w:szCs w:val="24"/>
          <w:lang w:val="uk-UA"/>
        </w:rPr>
        <w:t>)</w:t>
      </w:r>
      <w:r w:rsidR="00573545">
        <w:rPr>
          <w:color w:val="000000"/>
          <w:sz w:val="24"/>
          <w:szCs w:val="24"/>
          <w:lang w:val="uk-UA"/>
        </w:rPr>
        <w:t>,</w:t>
      </w:r>
      <w:r>
        <w:rPr>
          <w:color w:val="000000"/>
          <w:sz w:val="24"/>
          <w:szCs w:val="24"/>
          <w:lang w:val="uk-UA"/>
        </w:rPr>
        <w:t xml:space="preserve"> затверджені рішенням річних загальних зборів акціонерів від 29 квітня 2016 року (протокол № 1/2016).</w:t>
      </w:r>
    </w:p>
    <w:p w:rsidR="007806B5" w:rsidRPr="00730AEA" w:rsidRDefault="007806B5" w:rsidP="007806B5">
      <w:pPr>
        <w:rPr>
          <w:sz w:val="24"/>
          <w:szCs w:val="24"/>
          <w:lang w:val="uk-UA"/>
        </w:rPr>
      </w:pPr>
    </w:p>
    <w:p w:rsidR="000E61B2" w:rsidRPr="000E61B2" w:rsidRDefault="000E61B2" w:rsidP="000E61B2">
      <w:pPr>
        <w:rPr>
          <w:b/>
          <w:sz w:val="24"/>
          <w:szCs w:val="24"/>
          <w:lang w:val="uk-UA"/>
        </w:rPr>
      </w:pPr>
    </w:p>
    <w:p w:rsidR="000E61B2" w:rsidRPr="005F48AE" w:rsidRDefault="000E61B2" w:rsidP="000E61B2">
      <w:pPr>
        <w:shd w:val="clear" w:color="auto" w:fill="FFFFFF"/>
        <w:ind w:firstLine="450"/>
        <w:jc w:val="both"/>
        <w:rPr>
          <w:sz w:val="24"/>
          <w:szCs w:val="24"/>
          <w:lang w:val="uk-UA"/>
        </w:rPr>
      </w:pPr>
      <w:r w:rsidRPr="005F48AE">
        <w:rPr>
          <w:sz w:val="24"/>
          <w:szCs w:val="24"/>
          <w:lang w:val="uk-UA"/>
        </w:rPr>
        <w:lastRenderedPageBreak/>
        <w:t>Інформація з проектом рішень щодо кожного з питань, включених до проекту порядку денного, а також інша інформація, що передбачена за</w:t>
      </w:r>
      <w:r w:rsidRPr="005F48AE">
        <w:rPr>
          <w:sz w:val="24"/>
          <w:szCs w:val="24"/>
          <w:lang w:val="uk-UA"/>
        </w:rPr>
        <w:softHyphen/>
        <w:t xml:space="preserve">конодавством, розміщена на веб-сайті Товариства за </w:t>
      </w:r>
      <w:proofErr w:type="spellStart"/>
      <w:r w:rsidRPr="005F48AE">
        <w:rPr>
          <w:sz w:val="24"/>
          <w:szCs w:val="24"/>
          <w:lang w:val="uk-UA"/>
        </w:rPr>
        <w:t>адресою</w:t>
      </w:r>
      <w:proofErr w:type="spellEnd"/>
      <w:r w:rsidRPr="005F48AE">
        <w:rPr>
          <w:sz w:val="24"/>
          <w:szCs w:val="24"/>
          <w:lang w:val="uk-UA"/>
        </w:rPr>
        <w:t xml:space="preserve">: </w:t>
      </w:r>
      <w:hyperlink r:id="rId5" w:history="1">
        <w:r w:rsidRPr="00E712EA">
          <w:rPr>
            <w:rStyle w:val="ac"/>
            <w:sz w:val="24"/>
            <w:szCs w:val="24"/>
            <w:lang w:val="uk-UA"/>
          </w:rPr>
          <w:t>www.</w:t>
        </w:r>
        <w:proofErr w:type="spellStart"/>
        <w:r w:rsidRPr="00E712EA">
          <w:rPr>
            <w:rStyle w:val="ac"/>
            <w:sz w:val="24"/>
            <w:szCs w:val="24"/>
            <w:lang w:val="en-US"/>
          </w:rPr>
          <w:t>ufc</w:t>
        </w:r>
        <w:proofErr w:type="spellEnd"/>
        <w:r w:rsidRPr="00E712EA">
          <w:rPr>
            <w:rStyle w:val="ac"/>
            <w:sz w:val="24"/>
            <w:szCs w:val="24"/>
            <w:lang w:val="uk-UA"/>
          </w:rPr>
          <w:t>.pat.ua</w:t>
        </w:r>
      </w:hyperlink>
      <w:r w:rsidRPr="005F48AE">
        <w:rPr>
          <w:sz w:val="24"/>
          <w:szCs w:val="24"/>
          <w:lang w:val="uk-UA"/>
        </w:rPr>
        <w:t xml:space="preserve">  </w:t>
      </w:r>
    </w:p>
    <w:p w:rsidR="000E61B2" w:rsidRPr="005F48AE" w:rsidRDefault="000E61B2" w:rsidP="000E61B2">
      <w:pPr>
        <w:shd w:val="clear" w:color="auto" w:fill="FFFFFF"/>
        <w:ind w:firstLine="450"/>
        <w:jc w:val="both"/>
        <w:rPr>
          <w:sz w:val="24"/>
          <w:szCs w:val="24"/>
          <w:lang w:val="uk-UA"/>
        </w:rPr>
      </w:pPr>
    </w:p>
    <w:p w:rsidR="000E61B2" w:rsidRPr="005F48AE" w:rsidRDefault="000E61B2" w:rsidP="000E61B2">
      <w:pPr>
        <w:shd w:val="clear" w:color="auto" w:fill="FFFFFF"/>
        <w:ind w:firstLine="450"/>
        <w:jc w:val="both"/>
        <w:rPr>
          <w:sz w:val="24"/>
          <w:szCs w:val="24"/>
        </w:rPr>
      </w:pPr>
      <w:r w:rsidRPr="005F48AE">
        <w:rPr>
          <w:sz w:val="24"/>
          <w:szCs w:val="24"/>
          <w:lang w:val="uk-UA"/>
        </w:rPr>
        <w:t>Від дати надіслання Повідомлення про проведення Загальних зборів Товариства до дати проведення Загальних зборів, акціонери мають можливість ознайомитися з матеріалами, необхідними для прийняття рішень з питань порядку денного Загальних зборів в порядку, передбаченому статтею 36 Закону України «Про акціонерні товариства», у приміщенні Товар</w:t>
      </w:r>
      <w:r w:rsidR="00017658">
        <w:rPr>
          <w:sz w:val="24"/>
          <w:szCs w:val="24"/>
          <w:lang w:val="uk-UA"/>
        </w:rPr>
        <w:t>иства за його місцезнаходженням</w:t>
      </w:r>
      <w:r w:rsidRPr="005F48AE">
        <w:rPr>
          <w:sz w:val="24"/>
          <w:szCs w:val="24"/>
          <w:lang w:val="uk-UA"/>
        </w:rPr>
        <w:t xml:space="preserve"> </w:t>
      </w:r>
      <w:r w:rsidR="00017658">
        <w:rPr>
          <w:sz w:val="24"/>
          <w:szCs w:val="24"/>
          <w:lang w:val="uk-UA"/>
        </w:rPr>
        <w:t>т</w:t>
      </w:r>
      <w:r w:rsidRPr="005F48AE">
        <w:rPr>
          <w:sz w:val="24"/>
          <w:szCs w:val="24"/>
          <w:lang w:val="uk-UA"/>
        </w:rPr>
        <w:t xml:space="preserve">а за місцезнаходженням Наглядової ради за </w:t>
      </w:r>
      <w:proofErr w:type="spellStart"/>
      <w:r w:rsidRPr="005F48AE">
        <w:rPr>
          <w:sz w:val="24"/>
          <w:szCs w:val="24"/>
          <w:lang w:val="uk-UA"/>
        </w:rPr>
        <w:t>адресою</w:t>
      </w:r>
      <w:proofErr w:type="spellEnd"/>
      <w:r w:rsidRPr="005F48AE">
        <w:rPr>
          <w:color w:val="000000"/>
          <w:sz w:val="24"/>
          <w:szCs w:val="24"/>
          <w:lang w:val="uk-UA"/>
        </w:rPr>
        <w:t>: м. Кривий Ріг, вул.</w:t>
      </w:r>
      <w:r>
        <w:rPr>
          <w:color w:val="000000"/>
          <w:sz w:val="24"/>
          <w:szCs w:val="24"/>
          <w:lang w:val="uk-UA"/>
        </w:rPr>
        <w:t xml:space="preserve"> </w:t>
      </w:r>
      <w:proofErr w:type="spellStart"/>
      <w:r>
        <w:rPr>
          <w:color w:val="000000"/>
          <w:sz w:val="24"/>
          <w:szCs w:val="24"/>
          <w:lang w:val="uk-UA"/>
        </w:rPr>
        <w:t>Коломойцівська</w:t>
      </w:r>
      <w:proofErr w:type="spellEnd"/>
      <w:r>
        <w:rPr>
          <w:color w:val="000000"/>
          <w:sz w:val="24"/>
          <w:szCs w:val="24"/>
          <w:lang w:val="uk-UA"/>
        </w:rPr>
        <w:t>, 1,  кімната 209</w:t>
      </w:r>
      <w:r w:rsidRPr="005F48AE">
        <w:rPr>
          <w:color w:val="000000"/>
          <w:sz w:val="24"/>
          <w:szCs w:val="24"/>
          <w:lang w:val="uk-UA"/>
        </w:rPr>
        <w:t>, у  робочі  дні з 10:00 до 16:00</w:t>
      </w:r>
      <w:r w:rsidRPr="005F48AE">
        <w:rPr>
          <w:sz w:val="24"/>
          <w:szCs w:val="24"/>
          <w:lang w:val="uk-UA"/>
        </w:rPr>
        <w:t>, а в день проведення Загальних зборів - також у місці їх прове</w:t>
      </w:r>
      <w:r w:rsidRPr="005F48AE">
        <w:rPr>
          <w:sz w:val="24"/>
          <w:szCs w:val="24"/>
          <w:lang w:val="uk-UA"/>
        </w:rPr>
        <w:softHyphen/>
        <w:t>дення.</w:t>
      </w:r>
      <w:r w:rsidRPr="005F48AE">
        <w:rPr>
          <w:sz w:val="24"/>
          <w:szCs w:val="24"/>
        </w:rPr>
        <w:t xml:space="preserve"> </w:t>
      </w:r>
      <w:r w:rsidRPr="005F48AE">
        <w:rPr>
          <w:sz w:val="24"/>
          <w:szCs w:val="24"/>
          <w:lang w:val="uk-UA"/>
        </w:rPr>
        <w:t>Відповідальною особою за порядок ознайомлення акціонерів із зазначеними документами є Директор Товариства.</w:t>
      </w:r>
      <w:r w:rsidRPr="005F48AE">
        <w:rPr>
          <w:sz w:val="24"/>
          <w:szCs w:val="24"/>
        </w:rPr>
        <w:t xml:space="preserve"> </w:t>
      </w:r>
    </w:p>
    <w:p w:rsidR="000E61B2" w:rsidRPr="005F48AE" w:rsidRDefault="000E61B2" w:rsidP="000E61B2">
      <w:pPr>
        <w:shd w:val="clear" w:color="auto" w:fill="FFFFFF"/>
        <w:ind w:firstLine="450"/>
        <w:jc w:val="both"/>
        <w:rPr>
          <w:sz w:val="24"/>
          <w:szCs w:val="24"/>
          <w:lang w:val="uk-UA"/>
        </w:rPr>
      </w:pPr>
      <w:r w:rsidRPr="005F48AE">
        <w:rPr>
          <w:sz w:val="24"/>
          <w:szCs w:val="24"/>
          <w:lang w:val="uk-UA"/>
        </w:rPr>
        <w:t>Кожний акціонер має право вносити пропозиції щодо питань, включе</w:t>
      </w:r>
      <w:r w:rsidRPr="005F48AE">
        <w:rPr>
          <w:sz w:val="24"/>
          <w:szCs w:val="24"/>
          <w:lang w:val="uk-UA"/>
        </w:rPr>
        <w:softHyphen/>
        <w:t>них до проекту порядку денного Загальних зборів Товариства. Пропозиції вносяться не пізніше ніж за 20 днів до дати проведення Загальних зборів а</w:t>
      </w:r>
      <w:r>
        <w:rPr>
          <w:sz w:val="24"/>
          <w:szCs w:val="24"/>
          <w:lang w:val="uk-UA"/>
        </w:rPr>
        <w:t>кціонерів</w:t>
      </w:r>
      <w:r w:rsidRPr="005F48AE">
        <w:rPr>
          <w:sz w:val="24"/>
          <w:szCs w:val="24"/>
          <w:lang w:val="uk-UA"/>
        </w:rPr>
        <w:t xml:space="preserve">.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належних йому акцій, змісту пропозиції до питання та/або проекту рішення.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у порядку, передбаченому Статутом Товариства. </w:t>
      </w:r>
    </w:p>
    <w:p w:rsidR="000E61B2" w:rsidRPr="005F48AE" w:rsidRDefault="000E61B2" w:rsidP="000E61B2">
      <w:pPr>
        <w:shd w:val="clear" w:color="auto" w:fill="FFFFFF"/>
        <w:ind w:firstLine="450"/>
        <w:jc w:val="both"/>
        <w:rPr>
          <w:sz w:val="24"/>
          <w:szCs w:val="24"/>
          <w:lang w:val="uk-UA"/>
        </w:rPr>
      </w:pPr>
      <w:r w:rsidRPr="005F48AE">
        <w:rPr>
          <w:sz w:val="24"/>
          <w:szCs w:val="24"/>
          <w:lang w:val="uk-UA"/>
        </w:rPr>
        <w:t xml:space="preserve">Для реєстрації та участі у Загальних зборах Товариства акціонер повинен мати при собі паспорт, а представник акціонера – паспорт та відповідну довіреність оформлену згідно з чинним законодавством України. </w:t>
      </w:r>
    </w:p>
    <w:p w:rsidR="000E61B2" w:rsidRPr="005F48AE" w:rsidRDefault="000E61B2" w:rsidP="000E61B2">
      <w:pPr>
        <w:shd w:val="clear" w:color="auto" w:fill="FFFFFF"/>
        <w:ind w:firstLine="450"/>
        <w:jc w:val="both"/>
        <w:rPr>
          <w:sz w:val="24"/>
          <w:szCs w:val="24"/>
          <w:lang w:val="uk-UA"/>
        </w:rPr>
      </w:pPr>
      <w:r w:rsidRPr="005F48AE">
        <w:rPr>
          <w:sz w:val="24"/>
          <w:szCs w:val="24"/>
          <w:lang w:val="uk-UA"/>
        </w:rPr>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w:t>
      </w:r>
      <w:r w:rsidRPr="005F48AE">
        <w:rPr>
          <w:sz w:val="24"/>
          <w:szCs w:val="24"/>
          <w:lang w:val="uk-UA"/>
        </w:rPr>
        <w:softHyphen/>
        <w:t>ня, тобто перелік питань, порядку денного Загальних зборів Товариства із зазначенням того, як і за яке (проти якого) рішення потрібно проголосувати. Під час голосування на Загальних зборах Товариства представ</w:t>
      </w:r>
      <w:r w:rsidRPr="005F48AE">
        <w:rPr>
          <w:sz w:val="24"/>
          <w:szCs w:val="24"/>
          <w:lang w:val="uk-UA"/>
        </w:rPr>
        <w:softHyphen/>
        <w:t>ник повинен голосувати саме так, як передбачено завданням щодо голо</w:t>
      </w:r>
      <w:r w:rsidRPr="005F48AE">
        <w:rPr>
          <w:sz w:val="24"/>
          <w:szCs w:val="24"/>
          <w:lang w:val="uk-UA"/>
        </w:rPr>
        <w:softHyphen/>
        <w:t xml:space="preserve">сування. Якщо довіреність не містить завдання щодо голосування, представник вирішує всі питання щодо голосування на Загальних зборах Товариства на свій розсуд. Акціонер має право видати довіреність на право участі та голосування на Загальних зборах Товариства декільком своїм представникам. </w:t>
      </w:r>
    </w:p>
    <w:p w:rsidR="000E61B2" w:rsidRPr="005F48AE" w:rsidRDefault="000E61B2" w:rsidP="000E61B2">
      <w:pPr>
        <w:shd w:val="clear" w:color="auto" w:fill="FFFFFF"/>
        <w:ind w:firstLine="450"/>
        <w:jc w:val="both"/>
        <w:rPr>
          <w:sz w:val="24"/>
          <w:szCs w:val="24"/>
        </w:rPr>
      </w:pPr>
      <w:r>
        <w:rPr>
          <w:sz w:val="24"/>
          <w:szCs w:val="24"/>
          <w:lang w:val="uk-UA"/>
        </w:rPr>
        <w:t>Посадові особи органів Т</w:t>
      </w:r>
      <w:r w:rsidRPr="005F48AE">
        <w:rPr>
          <w:sz w:val="24"/>
          <w:szCs w:val="24"/>
          <w:lang w:val="uk-UA"/>
        </w:rPr>
        <w:t>овариства та їх афілійовані особи не можуть бути представниками інших акціонерів Товариства на загальних зборах. Акціонер повідомляє виконавчій орган Товариства про призначення, заміну або відкликання свого представника у письмовій формі або за допомогою засобів електронного зв’язку відповідно до законодавства про електронний документообіг.</w:t>
      </w:r>
      <w:r w:rsidRPr="005F48AE">
        <w:rPr>
          <w:sz w:val="24"/>
          <w:szCs w:val="24"/>
        </w:rPr>
        <w:t xml:space="preserve"> </w:t>
      </w:r>
      <w:r w:rsidRPr="005F48AE">
        <w:rPr>
          <w:sz w:val="24"/>
          <w:szCs w:val="24"/>
          <w:lang w:val="uk-UA"/>
        </w:rPr>
        <w:t>Надання довіреності на право участі та голосування на Загальних зборах Товариства не виключає право участі на цих Загальних зборах Товариства акціонера, який видав довіреність, замість свого представника. У разі, якщо для участі в Загальних зборах Товариства з'явилося декілька пред</w:t>
      </w:r>
      <w:r w:rsidRPr="005F48AE">
        <w:rPr>
          <w:sz w:val="24"/>
          <w:szCs w:val="24"/>
          <w:lang w:val="uk-UA"/>
        </w:rPr>
        <w:softHyphen/>
        <w:t>ставників акціонера, реєструється той представник, довіреність якому видана пізніше.</w:t>
      </w:r>
      <w:r w:rsidRPr="005F48AE">
        <w:rPr>
          <w:sz w:val="24"/>
          <w:szCs w:val="24"/>
        </w:rPr>
        <w:t xml:space="preserve"> </w:t>
      </w:r>
    </w:p>
    <w:p w:rsidR="000E61B2" w:rsidRPr="005F48AE" w:rsidRDefault="00017658" w:rsidP="00017658">
      <w:pPr>
        <w:shd w:val="clear" w:color="auto" w:fill="FFFFFF"/>
        <w:ind w:firstLine="450"/>
        <w:jc w:val="both"/>
        <w:rPr>
          <w:sz w:val="24"/>
          <w:szCs w:val="24"/>
          <w:lang w:val="uk-UA"/>
        </w:rPr>
      </w:pPr>
      <w:r w:rsidRPr="009F00FE">
        <w:rPr>
          <w:sz w:val="24"/>
          <w:szCs w:val="24"/>
          <w:lang w:val="uk-UA"/>
        </w:rPr>
        <w:t>Станом на дату складення перелі</w:t>
      </w:r>
      <w:r w:rsidRPr="009F00FE">
        <w:rPr>
          <w:sz w:val="24"/>
          <w:szCs w:val="24"/>
          <w:lang w:val="uk-UA"/>
        </w:rPr>
        <w:softHyphen/>
        <w:t>ку осіб, яким надсилається повідомлення про проведення Загальних збо</w:t>
      </w:r>
      <w:r w:rsidRPr="009F00FE">
        <w:rPr>
          <w:sz w:val="24"/>
          <w:szCs w:val="24"/>
          <w:lang w:val="uk-UA"/>
        </w:rPr>
        <w:softHyphen/>
        <w:t xml:space="preserve">рів акціонерного </w:t>
      </w:r>
      <w:r>
        <w:rPr>
          <w:sz w:val="24"/>
          <w:szCs w:val="24"/>
          <w:lang w:val="uk-UA"/>
        </w:rPr>
        <w:t>акціонерів</w:t>
      </w:r>
      <w:r w:rsidRPr="009F00FE">
        <w:rPr>
          <w:sz w:val="24"/>
          <w:szCs w:val="24"/>
          <w:lang w:val="uk-UA"/>
        </w:rPr>
        <w:t xml:space="preserve"> загальна кількість акцій складає </w:t>
      </w:r>
      <w:r>
        <w:rPr>
          <w:sz w:val="24"/>
          <w:szCs w:val="24"/>
        </w:rPr>
        <w:t>41</w:t>
      </w:r>
      <w:r w:rsidRPr="009F00FE">
        <w:rPr>
          <w:sz w:val="24"/>
          <w:szCs w:val="24"/>
        </w:rPr>
        <w:t>575</w:t>
      </w:r>
      <w:r w:rsidRPr="009F00FE">
        <w:rPr>
          <w:sz w:val="24"/>
          <w:szCs w:val="24"/>
          <w:lang w:val="uk-UA"/>
        </w:rPr>
        <w:t xml:space="preserve"> шт., загальна кількість голосуючих акцій Товариства - </w:t>
      </w:r>
      <w:r w:rsidR="00EA0B84">
        <w:rPr>
          <w:sz w:val="24"/>
          <w:szCs w:val="24"/>
          <w:lang w:val="uk-UA"/>
        </w:rPr>
        <w:t>27</w:t>
      </w:r>
      <w:r w:rsidRPr="009F00FE">
        <w:rPr>
          <w:sz w:val="24"/>
          <w:szCs w:val="24"/>
        </w:rPr>
        <w:t xml:space="preserve"> 7</w:t>
      </w:r>
      <w:r w:rsidR="00EA0B84">
        <w:rPr>
          <w:sz w:val="24"/>
          <w:szCs w:val="24"/>
          <w:lang w:val="uk-UA"/>
        </w:rPr>
        <w:t>22</w:t>
      </w:r>
      <w:bookmarkStart w:id="0" w:name="_GoBack"/>
      <w:bookmarkEnd w:id="0"/>
      <w:r w:rsidRPr="009F00FE">
        <w:rPr>
          <w:sz w:val="24"/>
          <w:szCs w:val="24"/>
          <w:lang w:val="uk-UA"/>
        </w:rPr>
        <w:t xml:space="preserve"> шт.</w:t>
      </w:r>
    </w:p>
    <w:p w:rsidR="00017658" w:rsidRDefault="00017658" w:rsidP="000E61B2">
      <w:pPr>
        <w:pStyle w:val="a6"/>
        <w:ind w:firstLine="568"/>
        <w:jc w:val="right"/>
        <w:rPr>
          <w:color w:val="000000"/>
          <w:szCs w:val="24"/>
        </w:rPr>
      </w:pPr>
    </w:p>
    <w:p w:rsidR="00017658" w:rsidRDefault="00017658" w:rsidP="00017658">
      <w:pPr>
        <w:jc w:val="center"/>
        <w:rPr>
          <w:sz w:val="24"/>
          <w:szCs w:val="24"/>
        </w:rPr>
      </w:pPr>
      <w:r w:rsidRPr="000E61B2">
        <w:rPr>
          <w:sz w:val="24"/>
          <w:szCs w:val="24"/>
        </w:rPr>
        <w:lastRenderedPageBreak/>
        <w:t xml:space="preserve">ОСНОВНІ ПОКАЗНИКИ </w:t>
      </w:r>
      <w:r w:rsidRPr="000E61B2">
        <w:rPr>
          <w:sz w:val="24"/>
          <w:szCs w:val="24"/>
        </w:rPr>
        <w:br/>
      </w:r>
      <w:proofErr w:type="spellStart"/>
      <w:r w:rsidRPr="000E61B2">
        <w:rPr>
          <w:sz w:val="24"/>
          <w:szCs w:val="24"/>
        </w:rPr>
        <w:t>фінансово-госпо</w:t>
      </w:r>
      <w:r>
        <w:rPr>
          <w:sz w:val="24"/>
          <w:szCs w:val="24"/>
        </w:rPr>
        <w:t>дарської</w:t>
      </w:r>
      <w:proofErr w:type="spellEnd"/>
      <w:r>
        <w:rPr>
          <w:sz w:val="24"/>
          <w:szCs w:val="24"/>
        </w:rPr>
        <w:t xml:space="preserve"> </w:t>
      </w:r>
      <w:proofErr w:type="spellStart"/>
      <w:r>
        <w:rPr>
          <w:sz w:val="24"/>
          <w:szCs w:val="24"/>
        </w:rPr>
        <w:t>діяльності</w:t>
      </w:r>
      <w:proofErr w:type="spellEnd"/>
      <w:r>
        <w:rPr>
          <w:sz w:val="24"/>
          <w:szCs w:val="24"/>
        </w:rPr>
        <w:t xml:space="preserve"> П</w:t>
      </w:r>
      <w:proofErr w:type="spellStart"/>
      <w:r>
        <w:rPr>
          <w:sz w:val="24"/>
          <w:szCs w:val="24"/>
          <w:lang w:val="uk-UA"/>
        </w:rPr>
        <w:t>рАТ</w:t>
      </w:r>
      <w:proofErr w:type="spellEnd"/>
      <w:r>
        <w:rPr>
          <w:sz w:val="24"/>
          <w:szCs w:val="24"/>
          <w:lang w:val="uk-UA"/>
        </w:rPr>
        <w:t xml:space="preserve"> «УФК»</w:t>
      </w:r>
      <w:r w:rsidRPr="00017658">
        <w:rPr>
          <w:color w:val="000000"/>
          <w:sz w:val="24"/>
          <w:szCs w:val="24"/>
        </w:rPr>
        <w:t xml:space="preserve"> </w:t>
      </w:r>
      <w:r w:rsidRPr="009F00FE">
        <w:rPr>
          <w:color w:val="000000"/>
          <w:sz w:val="24"/>
          <w:szCs w:val="24"/>
        </w:rPr>
        <w:t>*</w:t>
      </w:r>
      <w:r>
        <w:rPr>
          <w:sz w:val="24"/>
          <w:szCs w:val="24"/>
        </w:rPr>
        <w:t xml:space="preserve"> (тис. </w:t>
      </w:r>
      <w:proofErr w:type="spellStart"/>
      <w:r>
        <w:rPr>
          <w:sz w:val="24"/>
          <w:szCs w:val="24"/>
        </w:rPr>
        <w:t>грн</w:t>
      </w:r>
      <w:proofErr w:type="spellEnd"/>
      <w:r>
        <w:rPr>
          <w:sz w:val="24"/>
          <w:szCs w:val="24"/>
        </w:rPr>
        <w:t>)</w:t>
      </w:r>
    </w:p>
    <w:p w:rsidR="00017658" w:rsidRPr="000E61B2" w:rsidRDefault="00017658" w:rsidP="00017658">
      <w:pPr>
        <w:rPr>
          <w:sz w:val="24"/>
          <w:szCs w:val="24"/>
        </w:rPr>
      </w:pPr>
    </w:p>
    <w:tbl>
      <w:tblPr>
        <w:tblW w:w="5000" w:type="pct"/>
        <w:tblBorders>
          <w:top w:val="single" w:sz="2" w:space="0" w:color="auto"/>
          <w:left w:val="single" w:sz="2" w:space="0" w:color="auto"/>
          <w:bottom w:val="single" w:sz="2" w:space="0" w:color="auto"/>
          <w:right w:val="single" w:sz="2" w:space="0" w:color="auto"/>
        </w:tblBorders>
        <w:tblCellMar>
          <w:top w:w="12" w:type="dxa"/>
          <w:left w:w="12" w:type="dxa"/>
          <w:bottom w:w="12" w:type="dxa"/>
          <w:right w:w="12" w:type="dxa"/>
        </w:tblCellMar>
        <w:tblLook w:val="04A0" w:firstRow="1" w:lastRow="0" w:firstColumn="1" w:lastColumn="0" w:noHBand="0" w:noVBand="1"/>
      </w:tblPr>
      <w:tblGrid>
        <w:gridCol w:w="5502"/>
        <w:gridCol w:w="1931"/>
        <w:gridCol w:w="1913"/>
      </w:tblGrid>
      <w:tr w:rsidR="00017658" w:rsidRPr="000E61B2" w:rsidTr="00017658">
        <w:trPr>
          <w:trHeight w:val="48"/>
        </w:trPr>
        <w:tc>
          <w:tcPr>
            <w:tcW w:w="5502" w:type="dxa"/>
            <w:vMerge w:val="restart"/>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jc w:val="center"/>
              <w:rPr>
                <w:sz w:val="24"/>
                <w:szCs w:val="24"/>
              </w:rPr>
            </w:pPr>
            <w:bookmarkStart w:id="1" w:name="n2118"/>
            <w:bookmarkEnd w:id="1"/>
            <w:proofErr w:type="spellStart"/>
            <w:r w:rsidRPr="000E61B2">
              <w:rPr>
                <w:sz w:val="24"/>
                <w:szCs w:val="24"/>
              </w:rPr>
              <w:t>Найменування</w:t>
            </w:r>
            <w:proofErr w:type="spellEnd"/>
            <w:r w:rsidRPr="000E61B2">
              <w:rPr>
                <w:sz w:val="24"/>
                <w:szCs w:val="24"/>
              </w:rPr>
              <w:t xml:space="preserve"> </w:t>
            </w:r>
            <w:proofErr w:type="spellStart"/>
            <w:r w:rsidRPr="000E61B2">
              <w:rPr>
                <w:sz w:val="24"/>
                <w:szCs w:val="24"/>
              </w:rPr>
              <w:t>показника</w:t>
            </w:r>
            <w:proofErr w:type="spellEnd"/>
          </w:p>
        </w:tc>
        <w:tc>
          <w:tcPr>
            <w:tcW w:w="3844" w:type="dxa"/>
            <w:gridSpan w:val="2"/>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jc w:val="center"/>
              <w:rPr>
                <w:sz w:val="24"/>
                <w:szCs w:val="24"/>
              </w:rPr>
            </w:pPr>
            <w:proofErr w:type="spellStart"/>
            <w:r w:rsidRPr="000E61B2">
              <w:rPr>
                <w:sz w:val="24"/>
                <w:szCs w:val="24"/>
              </w:rPr>
              <w:t>Період</w:t>
            </w:r>
            <w:proofErr w:type="spellEnd"/>
          </w:p>
        </w:tc>
      </w:tr>
      <w:tr w:rsidR="00017658" w:rsidRPr="000E61B2" w:rsidTr="00017658">
        <w:trPr>
          <w:trHeight w:val="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658" w:rsidRPr="000E61B2" w:rsidRDefault="00017658" w:rsidP="00545ACD">
            <w:pPr>
              <w:jc w:val="center"/>
              <w:rPr>
                <w:sz w:val="24"/>
                <w:szCs w:val="24"/>
              </w:rPr>
            </w:pPr>
          </w:p>
        </w:tc>
        <w:tc>
          <w:tcPr>
            <w:tcW w:w="1931"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jc w:val="center"/>
              <w:rPr>
                <w:sz w:val="24"/>
                <w:szCs w:val="24"/>
              </w:rPr>
            </w:pPr>
            <w:proofErr w:type="spellStart"/>
            <w:r w:rsidRPr="000E61B2">
              <w:rPr>
                <w:sz w:val="24"/>
                <w:szCs w:val="24"/>
              </w:rPr>
              <w:t>звітний</w:t>
            </w:r>
            <w:proofErr w:type="spellEnd"/>
          </w:p>
        </w:tc>
        <w:tc>
          <w:tcPr>
            <w:tcW w:w="1913"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jc w:val="center"/>
              <w:rPr>
                <w:sz w:val="24"/>
                <w:szCs w:val="24"/>
              </w:rPr>
            </w:pPr>
            <w:proofErr w:type="spellStart"/>
            <w:r w:rsidRPr="000E61B2">
              <w:rPr>
                <w:sz w:val="24"/>
                <w:szCs w:val="24"/>
              </w:rPr>
              <w:t>попередній</w:t>
            </w:r>
            <w:proofErr w:type="spellEnd"/>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Усього</w:t>
            </w:r>
            <w:proofErr w:type="spellEnd"/>
            <w:r w:rsidRPr="000E61B2">
              <w:rPr>
                <w:sz w:val="24"/>
                <w:szCs w:val="24"/>
              </w:rPr>
              <w:t xml:space="preserve"> </w:t>
            </w:r>
            <w:proofErr w:type="spellStart"/>
            <w:r w:rsidRPr="000E61B2">
              <w:rPr>
                <w:sz w:val="24"/>
                <w:szCs w:val="24"/>
              </w:rPr>
              <w:t>активів</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26 412,0</w:t>
            </w:r>
          </w:p>
        </w:tc>
        <w:tc>
          <w:tcPr>
            <w:tcW w:w="1913" w:type="dxa"/>
            <w:tcBorders>
              <w:top w:val="single" w:sz="4" w:space="0" w:color="000000"/>
              <w:left w:val="single" w:sz="4" w:space="0" w:color="000000"/>
              <w:bottom w:val="single" w:sz="4" w:space="0" w:color="000000"/>
              <w:right w:val="single" w:sz="4" w:space="0" w:color="000000"/>
            </w:tcBorders>
          </w:tcPr>
          <w:p w:rsidR="0002695C" w:rsidRPr="0002695C" w:rsidRDefault="00533E03" w:rsidP="0002695C">
            <w:pPr>
              <w:ind w:right="267"/>
              <w:jc w:val="right"/>
              <w:rPr>
                <w:sz w:val="24"/>
                <w:szCs w:val="24"/>
                <w:lang w:val="uk-UA"/>
              </w:rPr>
            </w:pPr>
            <w:r>
              <w:rPr>
                <w:sz w:val="24"/>
                <w:szCs w:val="24"/>
                <w:lang w:val="uk-UA"/>
              </w:rPr>
              <w:t>9 779,3</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Основні</w:t>
            </w:r>
            <w:proofErr w:type="spellEnd"/>
            <w:r w:rsidRPr="000E61B2">
              <w:rPr>
                <w:sz w:val="24"/>
                <w:szCs w:val="24"/>
              </w:rPr>
              <w:t xml:space="preserve"> </w:t>
            </w:r>
            <w:proofErr w:type="spellStart"/>
            <w:r w:rsidRPr="000E61B2">
              <w:rPr>
                <w:sz w:val="24"/>
                <w:szCs w:val="24"/>
              </w:rPr>
              <w:t>засоби</w:t>
            </w:r>
            <w:proofErr w:type="spellEnd"/>
            <w:r w:rsidRPr="000E61B2">
              <w:rPr>
                <w:sz w:val="24"/>
                <w:szCs w:val="24"/>
              </w:rPr>
              <w:t xml:space="preserve"> (за </w:t>
            </w:r>
            <w:proofErr w:type="spellStart"/>
            <w:r w:rsidRPr="000E61B2">
              <w:rPr>
                <w:sz w:val="24"/>
                <w:szCs w:val="24"/>
              </w:rPr>
              <w:t>залишковою</w:t>
            </w:r>
            <w:proofErr w:type="spellEnd"/>
            <w:r w:rsidRPr="000E61B2">
              <w:rPr>
                <w:sz w:val="24"/>
                <w:szCs w:val="24"/>
              </w:rPr>
              <w:t xml:space="preserve"> </w:t>
            </w:r>
            <w:proofErr w:type="spellStart"/>
            <w:r w:rsidRPr="000E61B2">
              <w:rPr>
                <w:sz w:val="24"/>
                <w:szCs w:val="24"/>
              </w:rPr>
              <w:t>вартістю</w:t>
            </w:r>
            <w:proofErr w:type="spellEnd"/>
            <w:r w:rsidRPr="000E61B2">
              <w:rPr>
                <w:sz w:val="24"/>
                <w:szCs w:val="24"/>
              </w:rPr>
              <w:t>)</w:t>
            </w:r>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3 101,8</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3 333,0</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r w:rsidRPr="000E61B2">
              <w:rPr>
                <w:sz w:val="24"/>
                <w:szCs w:val="24"/>
              </w:rPr>
              <w:t>Запаси</w:t>
            </w:r>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65,4</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131,3</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Сумарна</w:t>
            </w:r>
            <w:proofErr w:type="spellEnd"/>
            <w:r w:rsidRPr="000E61B2">
              <w:rPr>
                <w:sz w:val="24"/>
                <w:szCs w:val="24"/>
              </w:rPr>
              <w:t xml:space="preserve"> </w:t>
            </w:r>
            <w:proofErr w:type="spellStart"/>
            <w:r w:rsidRPr="000E61B2">
              <w:rPr>
                <w:sz w:val="24"/>
                <w:szCs w:val="24"/>
              </w:rPr>
              <w:t>дебіторська</w:t>
            </w:r>
            <w:proofErr w:type="spellEnd"/>
            <w:r w:rsidRPr="000E61B2">
              <w:rPr>
                <w:sz w:val="24"/>
                <w:szCs w:val="24"/>
              </w:rPr>
              <w:t xml:space="preserve"> </w:t>
            </w:r>
            <w:proofErr w:type="spellStart"/>
            <w:r w:rsidRPr="000E61B2">
              <w:rPr>
                <w:sz w:val="24"/>
                <w:szCs w:val="24"/>
              </w:rPr>
              <w:t>заборгованість</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1221,9</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1 218,2</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Гроші</w:t>
            </w:r>
            <w:proofErr w:type="spellEnd"/>
            <w:r w:rsidRPr="000E61B2">
              <w:rPr>
                <w:sz w:val="24"/>
                <w:szCs w:val="24"/>
              </w:rPr>
              <w:t xml:space="preserve"> та </w:t>
            </w:r>
            <w:proofErr w:type="spellStart"/>
            <w:r w:rsidRPr="000E61B2">
              <w:rPr>
                <w:sz w:val="24"/>
                <w:szCs w:val="24"/>
              </w:rPr>
              <w:t>їх</w:t>
            </w:r>
            <w:proofErr w:type="spellEnd"/>
            <w:r w:rsidRPr="000E61B2">
              <w:rPr>
                <w:sz w:val="24"/>
                <w:szCs w:val="24"/>
              </w:rPr>
              <w:t xml:space="preserve"> </w:t>
            </w:r>
            <w:proofErr w:type="spellStart"/>
            <w:r w:rsidRPr="000E61B2">
              <w:rPr>
                <w:sz w:val="24"/>
                <w:szCs w:val="24"/>
              </w:rPr>
              <w:t>еквіваленти</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1,2</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11,4</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Нерозподілений</w:t>
            </w:r>
            <w:proofErr w:type="spellEnd"/>
            <w:r w:rsidRPr="000E61B2">
              <w:rPr>
                <w:sz w:val="24"/>
                <w:szCs w:val="24"/>
              </w:rPr>
              <w:t xml:space="preserve"> </w:t>
            </w:r>
            <w:proofErr w:type="spellStart"/>
            <w:r w:rsidRPr="000E61B2">
              <w:rPr>
                <w:sz w:val="24"/>
                <w:szCs w:val="24"/>
              </w:rPr>
              <w:t>прибуток</w:t>
            </w:r>
            <w:proofErr w:type="spellEnd"/>
            <w:r w:rsidRPr="000E61B2">
              <w:rPr>
                <w:sz w:val="24"/>
                <w:szCs w:val="24"/>
              </w:rPr>
              <w:t xml:space="preserve"> (</w:t>
            </w:r>
            <w:proofErr w:type="spellStart"/>
            <w:r w:rsidRPr="000E61B2">
              <w:rPr>
                <w:sz w:val="24"/>
                <w:szCs w:val="24"/>
              </w:rPr>
              <w:t>непокритий</w:t>
            </w:r>
            <w:proofErr w:type="spellEnd"/>
            <w:r w:rsidRPr="000E61B2">
              <w:rPr>
                <w:sz w:val="24"/>
                <w:szCs w:val="24"/>
              </w:rPr>
              <w:t xml:space="preserve"> </w:t>
            </w:r>
            <w:proofErr w:type="spellStart"/>
            <w:r w:rsidRPr="000E61B2">
              <w:rPr>
                <w:sz w:val="24"/>
                <w:szCs w:val="24"/>
              </w:rPr>
              <w:t>збиток</w:t>
            </w:r>
            <w:proofErr w:type="spellEnd"/>
            <w:r w:rsidRPr="000E61B2">
              <w:rPr>
                <w:sz w:val="24"/>
                <w:szCs w:val="24"/>
              </w:rPr>
              <w:t>)</w:t>
            </w:r>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12 439,0</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(4 457,0)</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Власний</w:t>
            </w:r>
            <w:proofErr w:type="spellEnd"/>
            <w:r w:rsidRPr="000E61B2">
              <w:rPr>
                <w:sz w:val="24"/>
                <w:szCs w:val="24"/>
              </w:rPr>
              <w:t xml:space="preserve"> </w:t>
            </w:r>
            <w:proofErr w:type="spellStart"/>
            <w:r w:rsidRPr="000E61B2">
              <w:rPr>
                <w:sz w:val="24"/>
                <w:szCs w:val="24"/>
              </w:rPr>
              <w:t>капітал</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16 577,4</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(318,6)</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Зареєстрований</w:t>
            </w:r>
            <w:proofErr w:type="spellEnd"/>
            <w:r w:rsidRPr="000E61B2">
              <w:rPr>
                <w:sz w:val="24"/>
                <w:szCs w:val="24"/>
              </w:rPr>
              <w:t xml:space="preserve"> (</w:t>
            </w:r>
            <w:proofErr w:type="spellStart"/>
            <w:r w:rsidRPr="000E61B2">
              <w:rPr>
                <w:sz w:val="24"/>
                <w:szCs w:val="24"/>
              </w:rPr>
              <w:t>пайовий</w:t>
            </w:r>
            <w:proofErr w:type="spellEnd"/>
            <w:r w:rsidRPr="000E61B2">
              <w:rPr>
                <w:sz w:val="24"/>
                <w:szCs w:val="24"/>
              </w:rPr>
              <w:t>/</w:t>
            </w:r>
            <w:proofErr w:type="spellStart"/>
            <w:r w:rsidRPr="000E61B2">
              <w:rPr>
                <w:sz w:val="24"/>
                <w:szCs w:val="24"/>
              </w:rPr>
              <w:t>статутний</w:t>
            </w:r>
            <w:proofErr w:type="spellEnd"/>
            <w:r w:rsidRPr="000E61B2">
              <w:rPr>
                <w:sz w:val="24"/>
                <w:szCs w:val="24"/>
              </w:rPr>
              <w:t xml:space="preserve">) </w:t>
            </w:r>
            <w:proofErr w:type="spellStart"/>
            <w:r w:rsidRPr="000E61B2">
              <w:rPr>
                <w:sz w:val="24"/>
                <w:szCs w:val="24"/>
              </w:rPr>
              <w:t>капітал</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415,8</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415,8</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Довгострокові</w:t>
            </w:r>
            <w:proofErr w:type="spellEnd"/>
            <w:r w:rsidRPr="000E61B2">
              <w:rPr>
                <w:sz w:val="24"/>
                <w:szCs w:val="24"/>
              </w:rPr>
              <w:t xml:space="preserve"> </w:t>
            </w:r>
            <w:proofErr w:type="spellStart"/>
            <w:r w:rsidRPr="000E61B2">
              <w:rPr>
                <w:sz w:val="24"/>
                <w:szCs w:val="24"/>
              </w:rPr>
              <w:t>зобов’язання</w:t>
            </w:r>
            <w:proofErr w:type="spellEnd"/>
            <w:r w:rsidRPr="000E61B2">
              <w:rPr>
                <w:sz w:val="24"/>
                <w:szCs w:val="24"/>
              </w:rPr>
              <w:t xml:space="preserve"> і </w:t>
            </w:r>
            <w:proofErr w:type="spellStart"/>
            <w:r w:rsidRPr="000E61B2">
              <w:rPr>
                <w:sz w:val="24"/>
                <w:szCs w:val="24"/>
              </w:rPr>
              <w:t>забезпечення</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5 269,3</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5 268,7</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Поточні</w:t>
            </w:r>
            <w:proofErr w:type="spellEnd"/>
            <w:r w:rsidRPr="000E61B2">
              <w:rPr>
                <w:sz w:val="24"/>
                <w:szCs w:val="24"/>
              </w:rPr>
              <w:t xml:space="preserve"> </w:t>
            </w:r>
            <w:proofErr w:type="spellStart"/>
            <w:r w:rsidRPr="000E61B2">
              <w:rPr>
                <w:sz w:val="24"/>
                <w:szCs w:val="24"/>
              </w:rPr>
              <w:t>зобов’язання</w:t>
            </w:r>
            <w:proofErr w:type="spellEnd"/>
            <w:r w:rsidRPr="000E61B2">
              <w:rPr>
                <w:sz w:val="24"/>
                <w:szCs w:val="24"/>
              </w:rPr>
              <w:t xml:space="preserve"> і </w:t>
            </w:r>
            <w:proofErr w:type="spellStart"/>
            <w:r w:rsidRPr="000E61B2">
              <w:rPr>
                <w:sz w:val="24"/>
                <w:szCs w:val="24"/>
              </w:rPr>
              <w:t>забезпечення</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4 565,3</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4 829,2</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Чистий</w:t>
            </w:r>
            <w:proofErr w:type="spellEnd"/>
            <w:r w:rsidRPr="000E61B2">
              <w:rPr>
                <w:sz w:val="24"/>
                <w:szCs w:val="24"/>
              </w:rPr>
              <w:t xml:space="preserve"> </w:t>
            </w:r>
            <w:proofErr w:type="spellStart"/>
            <w:r w:rsidRPr="000E61B2">
              <w:rPr>
                <w:sz w:val="24"/>
                <w:szCs w:val="24"/>
              </w:rPr>
              <w:t>фінансовий</w:t>
            </w:r>
            <w:proofErr w:type="spellEnd"/>
            <w:r w:rsidRPr="000E61B2">
              <w:rPr>
                <w:sz w:val="24"/>
                <w:szCs w:val="24"/>
              </w:rPr>
              <w:t xml:space="preserve"> результат: </w:t>
            </w:r>
            <w:proofErr w:type="spellStart"/>
            <w:r w:rsidRPr="000E61B2">
              <w:rPr>
                <w:sz w:val="24"/>
                <w:szCs w:val="24"/>
              </w:rPr>
              <w:t>прибуток</w:t>
            </w:r>
            <w:proofErr w:type="spellEnd"/>
            <w:r w:rsidRPr="000E61B2">
              <w:rPr>
                <w:sz w:val="24"/>
                <w:szCs w:val="24"/>
              </w:rPr>
              <w:t xml:space="preserve"> (</w:t>
            </w:r>
            <w:proofErr w:type="spellStart"/>
            <w:r w:rsidRPr="000E61B2">
              <w:rPr>
                <w:sz w:val="24"/>
                <w:szCs w:val="24"/>
              </w:rPr>
              <w:t>збиток</w:t>
            </w:r>
            <w:proofErr w:type="spellEnd"/>
            <w:r w:rsidRPr="000E61B2">
              <w:rPr>
                <w:sz w:val="24"/>
                <w:szCs w:val="24"/>
              </w:rPr>
              <w:t>)</w:t>
            </w:r>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16 896,0</w:t>
            </w:r>
          </w:p>
        </w:tc>
        <w:tc>
          <w:tcPr>
            <w:tcW w:w="1913" w:type="dxa"/>
            <w:tcBorders>
              <w:top w:val="single" w:sz="4" w:space="0" w:color="000000"/>
              <w:left w:val="single" w:sz="4" w:space="0" w:color="000000"/>
              <w:bottom w:val="single" w:sz="4" w:space="0" w:color="000000"/>
              <w:right w:val="single" w:sz="4" w:space="0" w:color="000000"/>
            </w:tcBorders>
          </w:tcPr>
          <w:p w:rsidR="0002695C" w:rsidRPr="0002695C" w:rsidRDefault="00533E03" w:rsidP="0002695C">
            <w:pPr>
              <w:ind w:right="267"/>
              <w:jc w:val="right"/>
              <w:rPr>
                <w:sz w:val="24"/>
                <w:szCs w:val="24"/>
                <w:lang w:val="uk-UA"/>
              </w:rPr>
            </w:pPr>
            <w:r>
              <w:rPr>
                <w:sz w:val="24"/>
                <w:szCs w:val="24"/>
                <w:lang w:val="uk-UA"/>
              </w:rPr>
              <w:t>2 818,2</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Середньорічна</w:t>
            </w:r>
            <w:proofErr w:type="spellEnd"/>
            <w:r w:rsidRPr="000E61B2">
              <w:rPr>
                <w:sz w:val="24"/>
                <w:szCs w:val="24"/>
              </w:rPr>
              <w:t xml:space="preserve"> </w:t>
            </w:r>
            <w:proofErr w:type="spellStart"/>
            <w:r w:rsidRPr="000E61B2">
              <w:rPr>
                <w:sz w:val="24"/>
                <w:szCs w:val="24"/>
              </w:rPr>
              <w:t>кількість</w:t>
            </w:r>
            <w:proofErr w:type="spellEnd"/>
            <w:r w:rsidRPr="000E61B2">
              <w:rPr>
                <w:sz w:val="24"/>
                <w:szCs w:val="24"/>
              </w:rPr>
              <w:t xml:space="preserve"> </w:t>
            </w:r>
            <w:proofErr w:type="spellStart"/>
            <w:r w:rsidRPr="000E61B2">
              <w:rPr>
                <w:sz w:val="24"/>
                <w:szCs w:val="24"/>
              </w:rPr>
              <w:t>акцій</w:t>
            </w:r>
            <w:proofErr w:type="spellEnd"/>
            <w:r w:rsidRPr="000E61B2">
              <w:rPr>
                <w:sz w:val="24"/>
                <w:szCs w:val="24"/>
              </w:rPr>
              <w:t xml:space="preserve"> (шт.)</w:t>
            </w:r>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41 575</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41 575</w:t>
            </w:r>
          </w:p>
        </w:tc>
      </w:tr>
      <w:tr w:rsidR="00017658" w:rsidRPr="000E61B2" w:rsidTr="00533E03">
        <w:trPr>
          <w:trHeight w:val="48"/>
        </w:trPr>
        <w:tc>
          <w:tcPr>
            <w:tcW w:w="5502" w:type="dxa"/>
            <w:tcBorders>
              <w:top w:val="single" w:sz="4" w:space="0" w:color="000000"/>
              <w:left w:val="single" w:sz="4" w:space="0" w:color="000000"/>
              <w:bottom w:val="single" w:sz="4" w:space="0" w:color="000000"/>
              <w:right w:val="single" w:sz="4" w:space="0" w:color="000000"/>
            </w:tcBorders>
            <w:hideMark/>
          </w:tcPr>
          <w:p w:rsidR="00017658" w:rsidRPr="000E61B2" w:rsidRDefault="00017658" w:rsidP="00545ACD">
            <w:pPr>
              <w:rPr>
                <w:sz w:val="24"/>
                <w:szCs w:val="24"/>
              </w:rPr>
            </w:pPr>
            <w:proofErr w:type="spellStart"/>
            <w:r w:rsidRPr="000E61B2">
              <w:rPr>
                <w:sz w:val="24"/>
                <w:szCs w:val="24"/>
              </w:rPr>
              <w:t>Чистий</w:t>
            </w:r>
            <w:proofErr w:type="spellEnd"/>
            <w:r w:rsidRPr="000E61B2">
              <w:rPr>
                <w:sz w:val="24"/>
                <w:szCs w:val="24"/>
              </w:rPr>
              <w:t xml:space="preserve"> </w:t>
            </w:r>
            <w:proofErr w:type="spellStart"/>
            <w:r w:rsidRPr="000E61B2">
              <w:rPr>
                <w:sz w:val="24"/>
                <w:szCs w:val="24"/>
              </w:rPr>
              <w:t>прибуток</w:t>
            </w:r>
            <w:proofErr w:type="spellEnd"/>
            <w:r w:rsidRPr="000E61B2">
              <w:rPr>
                <w:sz w:val="24"/>
                <w:szCs w:val="24"/>
              </w:rPr>
              <w:t xml:space="preserve"> (</w:t>
            </w:r>
            <w:proofErr w:type="spellStart"/>
            <w:r w:rsidRPr="000E61B2">
              <w:rPr>
                <w:sz w:val="24"/>
                <w:szCs w:val="24"/>
              </w:rPr>
              <w:t>збиток</w:t>
            </w:r>
            <w:proofErr w:type="spellEnd"/>
            <w:r w:rsidRPr="000E61B2">
              <w:rPr>
                <w:sz w:val="24"/>
                <w:szCs w:val="24"/>
              </w:rPr>
              <w:t xml:space="preserve">) на одну </w:t>
            </w:r>
            <w:proofErr w:type="spellStart"/>
            <w:r w:rsidRPr="000E61B2">
              <w:rPr>
                <w:sz w:val="24"/>
                <w:szCs w:val="24"/>
              </w:rPr>
              <w:t>просту</w:t>
            </w:r>
            <w:proofErr w:type="spellEnd"/>
            <w:r w:rsidRPr="000E61B2">
              <w:rPr>
                <w:sz w:val="24"/>
                <w:szCs w:val="24"/>
              </w:rPr>
              <w:t xml:space="preserve"> </w:t>
            </w:r>
            <w:proofErr w:type="spellStart"/>
            <w:r w:rsidRPr="000E61B2">
              <w:rPr>
                <w:sz w:val="24"/>
                <w:szCs w:val="24"/>
              </w:rPr>
              <w:t>акцію</w:t>
            </w:r>
            <w:proofErr w:type="spellEnd"/>
            <w:r w:rsidRPr="000E61B2">
              <w:rPr>
                <w:sz w:val="24"/>
                <w:szCs w:val="24"/>
              </w:rPr>
              <w:t xml:space="preserve"> (</w:t>
            </w:r>
            <w:proofErr w:type="spellStart"/>
            <w:r w:rsidRPr="000E61B2">
              <w:rPr>
                <w:sz w:val="24"/>
                <w:szCs w:val="24"/>
              </w:rPr>
              <w:t>грн</w:t>
            </w:r>
            <w:proofErr w:type="spellEnd"/>
            <w:r w:rsidRPr="000E61B2">
              <w:rPr>
                <w:sz w:val="24"/>
                <w:szCs w:val="24"/>
              </w:rPr>
              <w:t>)</w:t>
            </w:r>
          </w:p>
        </w:tc>
        <w:tc>
          <w:tcPr>
            <w:tcW w:w="1931"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196"/>
              <w:jc w:val="right"/>
              <w:rPr>
                <w:sz w:val="24"/>
                <w:szCs w:val="24"/>
                <w:lang w:val="uk-UA"/>
              </w:rPr>
            </w:pPr>
            <w:r>
              <w:rPr>
                <w:sz w:val="24"/>
                <w:szCs w:val="24"/>
                <w:lang w:val="uk-UA"/>
              </w:rPr>
              <w:t>406,40</w:t>
            </w:r>
          </w:p>
        </w:tc>
        <w:tc>
          <w:tcPr>
            <w:tcW w:w="1913" w:type="dxa"/>
            <w:tcBorders>
              <w:top w:val="single" w:sz="4" w:space="0" w:color="000000"/>
              <w:left w:val="single" w:sz="4" w:space="0" w:color="000000"/>
              <w:bottom w:val="single" w:sz="4" w:space="0" w:color="000000"/>
              <w:right w:val="single" w:sz="4" w:space="0" w:color="000000"/>
            </w:tcBorders>
          </w:tcPr>
          <w:p w:rsidR="00017658" w:rsidRPr="0002695C" w:rsidRDefault="00533E03" w:rsidP="0002695C">
            <w:pPr>
              <w:ind w:right="267"/>
              <w:jc w:val="right"/>
              <w:rPr>
                <w:sz w:val="24"/>
                <w:szCs w:val="24"/>
                <w:lang w:val="uk-UA"/>
              </w:rPr>
            </w:pPr>
            <w:r>
              <w:rPr>
                <w:sz w:val="24"/>
                <w:szCs w:val="24"/>
                <w:lang w:val="uk-UA"/>
              </w:rPr>
              <w:t>67,79</w:t>
            </w:r>
          </w:p>
        </w:tc>
      </w:tr>
    </w:tbl>
    <w:p w:rsidR="00017658" w:rsidRPr="009F00FE" w:rsidRDefault="00017658" w:rsidP="00017658">
      <w:pPr>
        <w:jc w:val="both"/>
        <w:rPr>
          <w:sz w:val="24"/>
          <w:szCs w:val="24"/>
          <w:lang w:val="uk-UA"/>
        </w:rPr>
      </w:pPr>
      <w:r w:rsidRPr="009F00FE">
        <w:rPr>
          <w:sz w:val="24"/>
          <w:szCs w:val="24"/>
        </w:rPr>
        <w:t>*</w:t>
      </w:r>
      <w:r w:rsidRPr="009F00FE">
        <w:rPr>
          <w:sz w:val="24"/>
          <w:szCs w:val="24"/>
          <w:lang w:val="uk-UA"/>
        </w:rPr>
        <w:t>Основні показники фінансово-господарської діяльності підприємства можуть бути скореговані за підсумками аудиторської перевірки, у такому разі остаточна інформація буде надана на загальних зборах акціонерів.</w:t>
      </w:r>
    </w:p>
    <w:p w:rsidR="00017658" w:rsidRDefault="00017658" w:rsidP="000E61B2">
      <w:pPr>
        <w:pStyle w:val="a6"/>
        <w:ind w:firstLine="568"/>
        <w:jc w:val="right"/>
        <w:rPr>
          <w:color w:val="000000"/>
          <w:szCs w:val="24"/>
        </w:rPr>
      </w:pPr>
    </w:p>
    <w:p w:rsidR="000E61B2" w:rsidRPr="005F48AE" w:rsidRDefault="000E61B2" w:rsidP="000E61B2">
      <w:pPr>
        <w:pStyle w:val="a6"/>
        <w:ind w:firstLine="568"/>
        <w:jc w:val="right"/>
        <w:rPr>
          <w:szCs w:val="24"/>
        </w:rPr>
      </w:pPr>
      <w:r w:rsidRPr="005F48AE">
        <w:rPr>
          <w:szCs w:val="24"/>
        </w:rPr>
        <w:t>Телеф</w:t>
      </w:r>
      <w:r w:rsidR="00EA0B84">
        <w:rPr>
          <w:szCs w:val="24"/>
        </w:rPr>
        <w:t>он для довідок:  (056) 404-95-65</w:t>
      </w:r>
    </w:p>
    <w:p w:rsidR="000E61B2" w:rsidRDefault="000E61B2" w:rsidP="000E61B2">
      <w:pPr>
        <w:pStyle w:val="a6"/>
        <w:rPr>
          <w:szCs w:val="24"/>
        </w:rPr>
      </w:pPr>
      <w:r w:rsidRPr="005F48AE">
        <w:rPr>
          <w:szCs w:val="24"/>
          <w:lang w:val="ru-RU"/>
        </w:rPr>
        <w:t xml:space="preserve">  </w:t>
      </w:r>
      <w:r w:rsidRPr="005F48AE">
        <w:rPr>
          <w:szCs w:val="24"/>
        </w:rPr>
        <w:t xml:space="preserve">  </w:t>
      </w:r>
      <w:bookmarkStart w:id="2" w:name="3619"/>
      <w:bookmarkStart w:id="3" w:name="3626"/>
      <w:bookmarkStart w:id="4" w:name="3632"/>
      <w:bookmarkStart w:id="5" w:name="3634"/>
      <w:bookmarkStart w:id="6" w:name="3638"/>
      <w:bookmarkStart w:id="7" w:name="3646"/>
      <w:bookmarkStart w:id="8" w:name="3660"/>
      <w:bookmarkStart w:id="9" w:name="3661"/>
      <w:bookmarkEnd w:id="2"/>
      <w:bookmarkEnd w:id="3"/>
      <w:bookmarkEnd w:id="4"/>
      <w:bookmarkEnd w:id="5"/>
      <w:bookmarkEnd w:id="6"/>
      <w:bookmarkEnd w:id="7"/>
      <w:bookmarkEnd w:id="8"/>
      <w:bookmarkEnd w:id="9"/>
      <w:r w:rsidRPr="005F48AE">
        <w:rPr>
          <w:szCs w:val="24"/>
        </w:rPr>
        <w:t xml:space="preserve"> </w:t>
      </w:r>
    </w:p>
    <w:p w:rsidR="000E61B2" w:rsidRDefault="000E61B2" w:rsidP="000E61B2">
      <w:pPr>
        <w:pStyle w:val="a6"/>
        <w:rPr>
          <w:szCs w:val="24"/>
        </w:rPr>
      </w:pPr>
    </w:p>
    <w:p w:rsidR="000E61B2" w:rsidRPr="005F48AE" w:rsidRDefault="000E61B2" w:rsidP="000E61B2">
      <w:pPr>
        <w:pStyle w:val="a6"/>
        <w:rPr>
          <w:szCs w:val="24"/>
        </w:rPr>
      </w:pPr>
      <w:r w:rsidRPr="005F48AE">
        <w:rPr>
          <w:szCs w:val="24"/>
        </w:rPr>
        <w:t xml:space="preserve">       Голова Наглядової ради                                                               Носов В.М.</w:t>
      </w:r>
    </w:p>
    <w:p w:rsidR="000E61B2" w:rsidRPr="006903E1" w:rsidRDefault="000E61B2" w:rsidP="000E61B2">
      <w:pPr>
        <w:jc w:val="both"/>
        <w:rPr>
          <w:lang w:val="uk-UA"/>
        </w:rPr>
      </w:pPr>
    </w:p>
    <w:p w:rsidR="000E61B2" w:rsidRPr="000E61B2" w:rsidRDefault="000E61B2" w:rsidP="007806B5">
      <w:pPr>
        <w:rPr>
          <w:sz w:val="28"/>
          <w:szCs w:val="28"/>
          <w:lang w:val="uk-UA"/>
        </w:rPr>
      </w:pPr>
    </w:p>
    <w:sectPr w:rsidR="000E61B2" w:rsidRPr="000E61B2" w:rsidSect="00E81E33">
      <w:pgSz w:w="11906" w:h="16838"/>
      <w:pgMar w:top="993"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48F"/>
    <w:multiLevelType w:val="hybridMultilevel"/>
    <w:tmpl w:val="FD6A6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D556A8"/>
    <w:multiLevelType w:val="hybridMultilevel"/>
    <w:tmpl w:val="80F4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46977"/>
    <w:multiLevelType w:val="hybridMultilevel"/>
    <w:tmpl w:val="A5DEB7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4B1342"/>
    <w:multiLevelType w:val="hybridMultilevel"/>
    <w:tmpl w:val="EB3AB3F2"/>
    <w:lvl w:ilvl="0" w:tplc="ED3A8404">
      <w:start w:val="1"/>
      <w:numFmt w:val="decimal"/>
      <w:lvlText w:val="%1."/>
      <w:lvlJc w:val="left"/>
      <w:pPr>
        <w:ind w:left="1048" w:hanging="48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079C9"/>
    <w:multiLevelType w:val="hybridMultilevel"/>
    <w:tmpl w:val="EB3AB3F2"/>
    <w:lvl w:ilvl="0" w:tplc="ED3A8404">
      <w:start w:val="1"/>
      <w:numFmt w:val="decimal"/>
      <w:lvlText w:val="%1."/>
      <w:lvlJc w:val="left"/>
      <w:pPr>
        <w:ind w:left="1048" w:hanging="48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C7317"/>
    <w:multiLevelType w:val="hybridMultilevel"/>
    <w:tmpl w:val="4B4AC0E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3A80C5A"/>
    <w:multiLevelType w:val="hybridMultilevel"/>
    <w:tmpl w:val="EB3AB3F2"/>
    <w:lvl w:ilvl="0" w:tplc="ED3A8404">
      <w:start w:val="1"/>
      <w:numFmt w:val="decimal"/>
      <w:lvlText w:val="%1."/>
      <w:lvlJc w:val="left"/>
      <w:pPr>
        <w:ind w:left="1048" w:hanging="48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F6DCB"/>
    <w:multiLevelType w:val="hybridMultilevel"/>
    <w:tmpl w:val="8AA20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B56D9"/>
    <w:multiLevelType w:val="hybridMultilevel"/>
    <w:tmpl w:val="26FE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416385"/>
    <w:multiLevelType w:val="hybridMultilevel"/>
    <w:tmpl w:val="6DBC399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15:restartNumberingAfterBreak="0">
    <w:nsid w:val="37974839"/>
    <w:multiLevelType w:val="hybridMultilevel"/>
    <w:tmpl w:val="FA14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6A54FB"/>
    <w:multiLevelType w:val="hybridMultilevel"/>
    <w:tmpl w:val="F0DE25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7C57B8"/>
    <w:multiLevelType w:val="hybridMultilevel"/>
    <w:tmpl w:val="016A8F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02D40D1"/>
    <w:multiLevelType w:val="hybridMultilevel"/>
    <w:tmpl w:val="8A1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361396"/>
    <w:multiLevelType w:val="hybridMultilevel"/>
    <w:tmpl w:val="18E8F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A41328"/>
    <w:multiLevelType w:val="hybridMultilevel"/>
    <w:tmpl w:val="EB3AB3F2"/>
    <w:lvl w:ilvl="0" w:tplc="ED3A8404">
      <w:start w:val="1"/>
      <w:numFmt w:val="decimal"/>
      <w:lvlText w:val="%1."/>
      <w:lvlJc w:val="left"/>
      <w:pPr>
        <w:ind w:left="1048" w:hanging="48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0052F0"/>
    <w:multiLevelType w:val="hybridMultilevel"/>
    <w:tmpl w:val="B05E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EA424B"/>
    <w:multiLevelType w:val="hybridMultilevel"/>
    <w:tmpl w:val="EB3AB3F2"/>
    <w:lvl w:ilvl="0" w:tplc="ED3A8404">
      <w:start w:val="1"/>
      <w:numFmt w:val="decimal"/>
      <w:lvlText w:val="%1."/>
      <w:lvlJc w:val="left"/>
      <w:pPr>
        <w:ind w:left="1048" w:hanging="48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232301"/>
    <w:multiLevelType w:val="hybridMultilevel"/>
    <w:tmpl w:val="3C34F8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2D41F44"/>
    <w:multiLevelType w:val="hybridMultilevel"/>
    <w:tmpl w:val="EB3AB3F2"/>
    <w:lvl w:ilvl="0" w:tplc="ED3A8404">
      <w:start w:val="1"/>
      <w:numFmt w:val="decimal"/>
      <w:lvlText w:val="%1."/>
      <w:lvlJc w:val="left"/>
      <w:pPr>
        <w:ind w:left="1048" w:hanging="48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EE7789"/>
    <w:multiLevelType w:val="hybridMultilevel"/>
    <w:tmpl w:val="3FDE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DC34E2"/>
    <w:multiLevelType w:val="hybridMultilevel"/>
    <w:tmpl w:val="DFD0B7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758F3A9C"/>
    <w:multiLevelType w:val="hybridMultilevel"/>
    <w:tmpl w:val="68389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2162"/>
    <w:multiLevelType w:val="hybridMultilevel"/>
    <w:tmpl w:val="0A9E9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EF6306"/>
    <w:multiLevelType w:val="hybridMultilevel"/>
    <w:tmpl w:val="EB3AB3F2"/>
    <w:lvl w:ilvl="0" w:tplc="ED3A8404">
      <w:start w:val="1"/>
      <w:numFmt w:val="decimal"/>
      <w:lvlText w:val="%1."/>
      <w:lvlJc w:val="left"/>
      <w:pPr>
        <w:ind w:left="1048" w:hanging="48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1"/>
  </w:num>
  <w:num w:numId="5">
    <w:abstractNumId w:val="11"/>
  </w:num>
  <w:num w:numId="6">
    <w:abstractNumId w:val="13"/>
  </w:num>
  <w:num w:numId="7">
    <w:abstractNumId w:val="2"/>
  </w:num>
  <w:num w:numId="8">
    <w:abstractNumId w:val="3"/>
  </w:num>
  <w:num w:numId="9">
    <w:abstractNumId w:val="15"/>
  </w:num>
  <w:num w:numId="10">
    <w:abstractNumId w:val="12"/>
  </w:num>
  <w:num w:numId="11">
    <w:abstractNumId w:val="23"/>
  </w:num>
  <w:num w:numId="12">
    <w:abstractNumId w:val="16"/>
  </w:num>
  <w:num w:numId="13">
    <w:abstractNumId w:val="20"/>
  </w:num>
  <w:num w:numId="14">
    <w:abstractNumId w:val="7"/>
  </w:num>
  <w:num w:numId="15">
    <w:abstractNumId w:val="4"/>
  </w:num>
  <w:num w:numId="16">
    <w:abstractNumId w:val="8"/>
  </w:num>
  <w:num w:numId="17">
    <w:abstractNumId w:val="24"/>
  </w:num>
  <w:num w:numId="18">
    <w:abstractNumId w:val="10"/>
  </w:num>
  <w:num w:numId="19">
    <w:abstractNumId w:val="19"/>
  </w:num>
  <w:num w:numId="20">
    <w:abstractNumId w:val="0"/>
  </w:num>
  <w:num w:numId="21">
    <w:abstractNumId w:val="17"/>
  </w:num>
  <w:num w:numId="22">
    <w:abstractNumId w:val="22"/>
  </w:num>
  <w:num w:numId="23">
    <w:abstractNumId w:val="14"/>
  </w:num>
  <w:num w:numId="24">
    <w:abstractNumId w:val="6"/>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71"/>
    <w:rsid w:val="00017658"/>
    <w:rsid w:val="0002695C"/>
    <w:rsid w:val="0004751D"/>
    <w:rsid w:val="000776F4"/>
    <w:rsid w:val="000D7D78"/>
    <w:rsid w:val="000E61B2"/>
    <w:rsid w:val="001146B9"/>
    <w:rsid w:val="00132407"/>
    <w:rsid w:val="00132D5E"/>
    <w:rsid w:val="001C27D2"/>
    <w:rsid w:val="001E3B74"/>
    <w:rsid w:val="00292979"/>
    <w:rsid w:val="003231BF"/>
    <w:rsid w:val="00370A58"/>
    <w:rsid w:val="00394EF0"/>
    <w:rsid w:val="003A55A9"/>
    <w:rsid w:val="003A6ED7"/>
    <w:rsid w:val="00450554"/>
    <w:rsid w:val="00487874"/>
    <w:rsid w:val="005072FB"/>
    <w:rsid w:val="00533E03"/>
    <w:rsid w:val="00573545"/>
    <w:rsid w:val="00670E43"/>
    <w:rsid w:val="006926EC"/>
    <w:rsid w:val="006F2BEC"/>
    <w:rsid w:val="00724D0B"/>
    <w:rsid w:val="00730AEA"/>
    <w:rsid w:val="00776C4C"/>
    <w:rsid w:val="007806B5"/>
    <w:rsid w:val="00894C09"/>
    <w:rsid w:val="008A0B25"/>
    <w:rsid w:val="009458CC"/>
    <w:rsid w:val="00982629"/>
    <w:rsid w:val="009B4A5C"/>
    <w:rsid w:val="00A83C93"/>
    <w:rsid w:val="00B42E8E"/>
    <w:rsid w:val="00BD0597"/>
    <w:rsid w:val="00C13D57"/>
    <w:rsid w:val="00CC2C4D"/>
    <w:rsid w:val="00CF3B59"/>
    <w:rsid w:val="00D6285D"/>
    <w:rsid w:val="00DB00FC"/>
    <w:rsid w:val="00E33D71"/>
    <w:rsid w:val="00E81E33"/>
    <w:rsid w:val="00EA0B84"/>
    <w:rsid w:val="00F96049"/>
    <w:rsid w:val="00FA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E207F-7369-4859-A3A4-4045147D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D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D71"/>
    <w:pPr>
      <w:ind w:left="720"/>
      <w:contextualSpacing/>
    </w:pPr>
  </w:style>
  <w:style w:type="paragraph" w:styleId="a4">
    <w:name w:val="Balloon Text"/>
    <w:basedOn w:val="a"/>
    <w:link w:val="a5"/>
    <w:uiPriority w:val="99"/>
    <w:semiHidden/>
    <w:unhideWhenUsed/>
    <w:rsid w:val="00C13D57"/>
    <w:rPr>
      <w:rFonts w:ascii="Segoe UI" w:hAnsi="Segoe UI" w:cs="Segoe UI"/>
      <w:sz w:val="18"/>
      <w:szCs w:val="18"/>
    </w:rPr>
  </w:style>
  <w:style w:type="character" w:customStyle="1" w:styleId="a5">
    <w:name w:val="Текст выноски Знак"/>
    <w:basedOn w:val="a0"/>
    <w:link w:val="a4"/>
    <w:uiPriority w:val="99"/>
    <w:semiHidden/>
    <w:rsid w:val="00C13D57"/>
    <w:rPr>
      <w:rFonts w:ascii="Segoe UI" w:eastAsia="Times New Roman" w:hAnsi="Segoe UI" w:cs="Segoe UI"/>
      <w:sz w:val="18"/>
      <w:szCs w:val="18"/>
      <w:lang w:eastAsia="ru-RU"/>
    </w:rPr>
  </w:style>
  <w:style w:type="paragraph" w:styleId="a6">
    <w:name w:val="Body Text"/>
    <w:basedOn w:val="a"/>
    <w:link w:val="a7"/>
    <w:rsid w:val="00132407"/>
    <w:pPr>
      <w:jc w:val="both"/>
    </w:pPr>
    <w:rPr>
      <w:sz w:val="24"/>
      <w:lang w:val="uk-UA"/>
    </w:rPr>
  </w:style>
  <w:style w:type="character" w:customStyle="1" w:styleId="a7">
    <w:name w:val="Основной текст Знак"/>
    <w:basedOn w:val="a0"/>
    <w:link w:val="a6"/>
    <w:rsid w:val="00132407"/>
    <w:rPr>
      <w:rFonts w:ascii="Times New Roman" w:eastAsia="Times New Roman" w:hAnsi="Times New Roman" w:cs="Times New Roman"/>
      <w:sz w:val="24"/>
      <w:szCs w:val="20"/>
      <w:lang w:val="uk-UA" w:eastAsia="ru-RU"/>
    </w:rPr>
  </w:style>
  <w:style w:type="paragraph" w:styleId="a8">
    <w:name w:val="Title"/>
    <w:basedOn w:val="a"/>
    <w:link w:val="a9"/>
    <w:qFormat/>
    <w:rsid w:val="0004751D"/>
    <w:pPr>
      <w:jc w:val="center"/>
    </w:pPr>
    <w:rPr>
      <w:sz w:val="24"/>
      <w:lang w:val="uk-UA"/>
    </w:rPr>
  </w:style>
  <w:style w:type="character" w:customStyle="1" w:styleId="a9">
    <w:name w:val="Название Знак"/>
    <w:basedOn w:val="a0"/>
    <w:link w:val="a8"/>
    <w:rsid w:val="0004751D"/>
    <w:rPr>
      <w:rFonts w:ascii="Times New Roman" w:eastAsia="Times New Roman" w:hAnsi="Times New Roman" w:cs="Times New Roman"/>
      <w:sz w:val="24"/>
      <w:szCs w:val="20"/>
      <w:lang w:val="uk-UA" w:eastAsia="ru-RU"/>
    </w:rPr>
  </w:style>
  <w:style w:type="paragraph" w:styleId="aa">
    <w:name w:val="Subtitle"/>
    <w:basedOn w:val="a"/>
    <w:link w:val="ab"/>
    <w:qFormat/>
    <w:rsid w:val="0004751D"/>
    <w:pPr>
      <w:jc w:val="center"/>
    </w:pPr>
    <w:rPr>
      <w:b/>
      <w:sz w:val="32"/>
      <w:lang w:val="uk-UA"/>
    </w:rPr>
  </w:style>
  <w:style w:type="character" w:customStyle="1" w:styleId="ab">
    <w:name w:val="Подзаголовок Знак"/>
    <w:basedOn w:val="a0"/>
    <w:link w:val="aa"/>
    <w:rsid w:val="0004751D"/>
    <w:rPr>
      <w:rFonts w:ascii="Times New Roman" w:eastAsia="Times New Roman" w:hAnsi="Times New Roman" w:cs="Times New Roman"/>
      <w:b/>
      <w:sz w:val="32"/>
      <w:szCs w:val="20"/>
      <w:lang w:val="uk-UA" w:eastAsia="ru-RU"/>
    </w:rPr>
  </w:style>
  <w:style w:type="character" w:styleId="ac">
    <w:name w:val="Hyperlink"/>
    <w:basedOn w:val="a0"/>
    <w:uiPriority w:val="99"/>
    <w:unhideWhenUsed/>
    <w:rsid w:val="000E6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fc.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5</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roma</dc:creator>
  <cp:keywords/>
  <dc:description/>
  <cp:lastModifiedBy>vlad roma</cp:lastModifiedBy>
  <cp:revision>7</cp:revision>
  <cp:lastPrinted>2019-03-20T11:43:00Z</cp:lastPrinted>
  <dcterms:created xsi:type="dcterms:W3CDTF">2019-02-06T09:39:00Z</dcterms:created>
  <dcterms:modified xsi:type="dcterms:W3CDTF">2019-03-20T12:05:00Z</dcterms:modified>
</cp:coreProperties>
</file>