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81" w:rsidRPr="009F00FE" w:rsidRDefault="00B00B81" w:rsidP="00B00B81">
      <w:pPr>
        <w:pStyle w:val="a4"/>
        <w:rPr>
          <w:szCs w:val="24"/>
        </w:rPr>
      </w:pPr>
      <w:r w:rsidRPr="009F00FE">
        <w:rPr>
          <w:szCs w:val="24"/>
        </w:rPr>
        <w:t>ДО   ВІДОМА   АКЦІОНЕРІВ</w:t>
      </w:r>
    </w:p>
    <w:p w:rsidR="00B00B81" w:rsidRPr="009F00FE" w:rsidRDefault="00B00B81" w:rsidP="00B00B81">
      <w:pPr>
        <w:pStyle w:val="a6"/>
        <w:rPr>
          <w:sz w:val="24"/>
          <w:szCs w:val="24"/>
        </w:rPr>
      </w:pPr>
      <w:r w:rsidRPr="009F00FE">
        <w:rPr>
          <w:sz w:val="24"/>
          <w:szCs w:val="24"/>
        </w:rPr>
        <w:t>Приватного</w:t>
      </w:r>
      <w:r w:rsidRPr="009F00FE">
        <w:rPr>
          <w:sz w:val="24"/>
          <w:szCs w:val="24"/>
          <w:lang w:val="ru-RU"/>
        </w:rPr>
        <w:t xml:space="preserve"> </w:t>
      </w:r>
      <w:r w:rsidRPr="009F00FE">
        <w:rPr>
          <w:sz w:val="24"/>
          <w:szCs w:val="24"/>
        </w:rPr>
        <w:t>акціонерного товариства «Українська фінансова компанія»</w:t>
      </w:r>
    </w:p>
    <w:p w:rsidR="002315BA" w:rsidRPr="009F00FE" w:rsidRDefault="002315BA" w:rsidP="00B00B81">
      <w:pPr>
        <w:pStyle w:val="a6"/>
        <w:rPr>
          <w:sz w:val="24"/>
          <w:szCs w:val="24"/>
        </w:rPr>
      </w:pPr>
      <w:r w:rsidRPr="009F00FE">
        <w:rPr>
          <w:b w:val="0"/>
          <w:sz w:val="24"/>
          <w:szCs w:val="24"/>
        </w:rPr>
        <w:t xml:space="preserve">(місцезнаходження: Дніпропетровська область,  Криворізький район, с. </w:t>
      </w:r>
      <w:proofErr w:type="spellStart"/>
      <w:r w:rsidRPr="009F00FE">
        <w:rPr>
          <w:b w:val="0"/>
          <w:sz w:val="24"/>
          <w:szCs w:val="24"/>
        </w:rPr>
        <w:t>Златоустівка</w:t>
      </w:r>
      <w:proofErr w:type="spellEnd"/>
      <w:r w:rsidRPr="009F00FE">
        <w:rPr>
          <w:b w:val="0"/>
          <w:sz w:val="24"/>
          <w:szCs w:val="24"/>
        </w:rPr>
        <w:t xml:space="preserve">,  вул. </w:t>
      </w:r>
      <w:proofErr w:type="spellStart"/>
      <w:r w:rsidRPr="009F00FE">
        <w:rPr>
          <w:b w:val="0"/>
          <w:sz w:val="24"/>
          <w:szCs w:val="24"/>
        </w:rPr>
        <w:t>Підстепна</w:t>
      </w:r>
      <w:proofErr w:type="spellEnd"/>
      <w:r w:rsidRPr="009F00FE">
        <w:rPr>
          <w:b w:val="0"/>
          <w:sz w:val="24"/>
          <w:szCs w:val="24"/>
        </w:rPr>
        <w:t>, б. 29 а, код за ЄДРПОУ 21884144)</w:t>
      </w:r>
    </w:p>
    <w:p w:rsidR="00B00B81" w:rsidRDefault="00B00B81" w:rsidP="00B00B81">
      <w:pPr>
        <w:pStyle w:val="a6"/>
        <w:rPr>
          <w:b w:val="0"/>
          <w:sz w:val="24"/>
          <w:szCs w:val="24"/>
        </w:rPr>
      </w:pPr>
    </w:p>
    <w:p w:rsidR="009F00FE" w:rsidRPr="009F00FE" w:rsidRDefault="009F00FE" w:rsidP="00B00B81">
      <w:pPr>
        <w:pStyle w:val="a6"/>
        <w:rPr>
          <w:b w:val="0"/>
          <w:sz w:val="24"/>
          <w:szCs w:val="24"/>
        </w:rPr>
      </w:pPr>
    </w:p>
    <w:p w:rsidR="00B00B81" w:rsidRPr="009F00FE" w:rsidRDefault="00B00B81" w:rsidP="00B00B81">
      <w:pPr>
        <w:pStyle w:val="a6"/>
        <w:jc w:val="both"/>
        <w:rPr>
          <w:b w:val="0"/>
          <w:sz w:val="24"/>
          <w:szCs w:val="24"/>
          <w:lang w:val="ru-RU"/>
        </w:rPr>
      </w:pPr>
      <w:r w:rsidRPr="009F00FE">
        <w:rPr>
          <w:b w:val="0"/>
          <w:sz w:val="24"/>
          <w:szCs w:val="24"/>
        </w:rPr>
        <w:t xml:space="preserve">Наглядова рада </w:t>
      </w:r>
      <w:r w:rsidR="002315BA" w:rsidRPr="009F00FE">
        <w:rPr>
          <w:b w:val="0"/>
          <w:sz w:val="24"/>
          <w:szCs w:val="24"/>
        </w:rPr>
        <w:t>Товариства</w:t>
      </w:r>
      <w:r w:rsidRPr="009F00FE">
        <w:rPr>
          <w:b w:val="0"/>
          <w:sz w:val="24"/>
          <w:szCs w:val="24"/>
        </w:rPr>
        <w:t xml:space="preserve"> повідомляє про проведення річних загальних зборів акціонерів</w:t>
      </w:r>
      <w:r w:rsidR="00532C75" w:rsidRPr="009F00FE">
        <w:rPr>
          <w:b w:val="0"/>
          <w:sz w:val="24"/>
          <w:szCs w:val="24"/>
          <w:lang w:val="ru-RU"/>
        </w:rPr>
        <w:t>:</w:t>
      </w:r>
    </w:p>
    <w:p w:rsidR="00B00B81" w:rsidRPr="009F00FE" w:rsidRDefault="00B00B81" w:rsidP="00B00B81">
      <w:pPr>
        <w:jc w:val="both"/>
        <w:rPr>
          <w:sz w:val="24"/>
          <w:szCs w:val="24"/>
          <w:lang w:val="uk-UA"/>
        </w:rPr>
      </w:pPr>
      <w:r w:rsidRPr="009F00FE">
        <w:rPr>
          <w:b/>
          <w:sz w:val="24"/>
          <w:szCs w:val="24"/>
          <w:lang w:val="uk-UA"/>
        </w:rPr>
        <w:t>Дата та час проведення загальних зборів</w:t>
      </w:r>
      <w:r w:rsidRPr="009F00FE">
        <w:rPr>
          <w:sz w:val="24"/>
          <w:szCs w:val="24"/>
          <w:lang w:val="uk-UA"/>
        </w:rPr>
        <w:t xml:space="preserve">: </w:t>
      </w:r>
      <w:r w:rsidRPr="009F00FE">
        <w:rPr>
          <w:sz w:val="24"/>
          <w:szCs w:val="24"/>
        </w:rPr>
        <w:t>2</w:t>
      </w:r>
      <w:r w:rsidR="008856BE" w:rsidRPr="009F00FE">
        <w:rPr>
          <w:sz w:val="24"/>
          <w:szCs w:val="24"/>
          <w:lang w:val="uk-UA"/>
        </w:rPr>
        <w:t>0</w:t>
      </w:r>
      <w:r w:rsidRPr="009F00FE">
        <w:rPr>
          <w:sz w:val="24"/>
          <w:szCs w:val="24"/>
          <w:lang w:val="uk-UA"/>
        </w:rPr>
        <w:t xml:space="preserve"> квітня 201</w:t>
      </w:r>
      <w:r w:rsidR="008856BE" w:rsidRPr="009F00FE">
        <w:rPr>
          <w:sz w:val="24"/>
          <w:szCs w:val="24"/>
          <w:lang w:val="uk-UA"/>
        </w:rPr>
        <w:t>8</w:t>
      </w:r>
      <w:r w:rsidRPr="009F00FE">
        <w:rPr>
          <w:sz w:val="24"/>
          <w:szCs w:val="24"/>
          <w:lang w:val="uk-UA"/>
        </w:rPr>
        <w:t xml:space="preserve"> року, об </w:t>
      </w:r>
      <w:r w:rsidRPr="009F00FE">
        <w:rPr>
          <w:sz w:val="24"/>
          <w:szCs w:val="24"/>
        </w:rPr>
        <w:t>1</w:t>
      </w:r>
      <w:r w:rsidR="0087515E" w:rsidRPr="009F00FE">
        <w:rPr>
          <w:sz w:val="24"/>
          <w:szCs w:val="24"/>
          <w:lang w:val="uk-UA"/>
        </w:rPr>
        <w:t>5</w:t>
      </w:r>
      <w:r w:rsidRPr="009F00FE">
        <w:rPr>
          <w:sz w:val="24"/>
          <w:szCs w:val="24"/>
          <w:lang w:val="uk-UA"/>
        </w:rPr>
        <w:t>:00 год.</w:t>
      </w:r>
    </w:p>
    <w:p w:rsidR="00B00B81" w:rsidRPr="009F00FE" w:rsidRDefault="00B00B81" w:rsidP="00B00B81">
      <w:pPr>
        <w:rPr>
          <w:sz w:val="24"/>
          <w:szCs w:val="24"/>
          <w:lang w:val="uk-UA"/>
        </w:rPr>
      </w:pPr>
      <w:r w:rsidRPr="009F00FE">
        <w:rPr>
          <w:b/>
          <w:sz w:val="24"/>
          <w:szCs w:val="24"/>
          <w:lang w:val="uk-UA"/>
        </w:rPr>
        <w:t>Місце проведення загальних зборів</w:t>
      </w:r>
      <w:r w:rsidRPr="009F00FE">
        <w:rPr>
          <w:sz w:val="24"/>
          <w:szCs w:val="24"/>
          <w:lang w:val="uk-UA"/>
        </w:rPr>
        <w:t>: Дніпропетровська</w:t>
      </w:r>
      <w:r w:rsidRPr="009F00FE">
        <w:rPr>
          <w:sz w:val="24"/>
          <w:szCs w:val="24"/>
        </w:rPr>
        <w:t xml:space="preserve"> область,  </w:t>
      </w:r>
      <w:r w:rsidRPr="009F00FE">
        <w:rPr>
          <w:sz w:val="24"/>
          <w:szCs w:val="24"/>
          <w:lang w:val="uk-UA"/>
        </w:rPr>
        <w:t>Криворізьк</w:t>
      </w:r>
      <w:r w:rsidR="005F7E50" w:rsidRPr="009F00FE">
        <w:rPr>
          <w:sz w:val="24"/>
          <w:szCs w:val="24"/>
          <w:lang w:val="uk-UA"/>
        </w:rPr>
        <w:t>и</w:t>
      </w:r>
      <w:r w:rsidRPr="009F00FE">
        <w:rPr>
          <w:sz w:val="24"/>
          <w:szCs w:val="24"/>
          <w:lang w:val="uk-UA"/>
        </w:rPr>
        <w:t>й район</w:t>
      </w:r>
      <w:r w:rsidRPr="009F00FE">
        <w:rPr>
          <w:sz w:val="24"/>
          <w:szCs w:val="24"/>
        </w:rPr>
        <w:t xml:space="preserve">, с. </w:t>
      </w:r>
      <w:proofErr w:type="spellStart"/>
      <w:r w:rsidRPr="009F00FE">
        <w:rPr>
          <w:sz w:val="24"/>
          <w:szCs w:val="24"/>
        </w:rPr>
        <w:t>Златоустівка</w:t>
      </w:r>
      <w:proofErr w:type="spellEnd"/>
      <w:r w:rsidRPr="009F00FE">
        <w:rPr>
          <w:sz w:val="24"/>
          <w:szCs w:val="24"/>
        </w:rPr>
        <w:t xml:space="preserve">,  </w:t>
      </w:r>
      <w:proofErr w:type="spellStart"/>
      <w:r w:rsidRPr="009F00FE">
        <w:rPr>
          <w:sz w:val="24"/>
          <w:szCs w:val="24"/>
        </w:rPr>
        <w:t>вул</w:t>
      </w:r>
      <w:proofErr w:type="spellEnd"/>
      <w:r w:rsidRPr="009F00FE">
        <w:rPr>
          <w:sz w:val="24"/>
          <w:szCs w:val="24"/>
        </w:rPr>
        <w:t xml:space="preserve">. </w:t>
      </w:r>
      <w:proofErr w:type="spellStart"/>
      <w:proofErr w:type="gramStart"/>
      <w:r w:rsidRPr="009F00FE">
        <w:rPr>
          <w:sz w:val="24"/>
          <w:szCs w:val="24"/>
        </w:rPr>
        <w:t>П</w:t>
      </w:r>
      <w:proofErr w:type="gramEnd"/>
      <w:r w:rsidRPr="009F00FE">
        <w:rPr>
          <w:sz w:val="24"/>
          <w:szCs w:val="24"/>
        </w:rPr>
        <w:t>ідстепна</w:t>
      </w:r>
      <w:proofErr w:type="spellEnd"/>
      <w:r w:rsidRPr="009F00FE">
        <w:rPr>
          <w:sz w:val="24"/>
          <w:szCs w:val="24"/>
        </w:rPr>
        <w:t>, б. 29 а</w:t>
      </w:r>
      <w:r w:rsidRPr="009F00FE">
        <w:rPr>
          <w:sz w:val="24"/>
          <w:szCs w:val="24"/>
          <w:lang w:val="uk-UA"/>
        </w:rPr>
        <w:t>, зал засідань</w:t>
      </w:r>
      <w:r w:rsidRPr="009F00FE">
        <w:rPr>
          <w:sz w:val="24"/>
          <w:szCs w:val="24"/>
        </w:rPr>
        <w:t xml:space="preserve">. </w:t>
      </w:r>
    </w:p>
    <w:p w:rsidR="00B00B81" w:rsidRPr="009F00FE" w:rsidRDefault="00B00B81" w:rsidP="00B00B81">
      <w:pPr>
        <w:jc w:val="both"/>
        <w:rPr>
          <w:sz w:val="24"/>
          <w:szCs w:val="24"/>
          <w:lang w:val="uk-UA"/>
        </w:rPr>
      </w:pPr>
      <w:r w:rsidRPr="009F00FE">
        <w:rPr>
          <w:b/>
          <w:sz w:val="24"/>
          <w:szCs w:val="24"/>
          <w:lang w:val="uk-UA"/>
        </w:rPr>
        <w:t>Час початку та закінчення реєстрації учасників загальних зборів</w:t>
      </w:r>
      <w:r w:rsidRPr="009F00FE">
        <w:rPr>
          <w:sz w:val="24"/>
          <w:szCs w:val="24"/>
          <w:lang w:val="uk-UA"/>
        </w:rPr>
        <w:t xml:space="preserve">: </w:t>
      </w:r>
      <w:r w:rsidRPr="009F00FE">
        <w:rPr>
          <w:sz w:val="24"/>
          <w:szCs w:val="24"/>
        </w:rPr>
        <w:t>2</w:t>
      </w:r>
      <w:r w:rsidR="00E756FA" w:rsidRPr="009F00FE">
        <w:rPr>
          <w:sz w:val="24"/>
          <w:szCs w:val="24"/>
          <w:lang w:val="uk-UA"/>
        </w:rPr>
        <w:t>0</w:t>
      </w:r>
      <w:r w:rsidRPr="009F00FE">
        <w:rPr>
          <w:sz w:val="24"/>
          <w:szCs w:val="24"/>
          <w:lang w:val="uk-UA"/>
        </w:rPr>
        <w:t xml:space="preserve"> квітня з </w:t>
      </w:r>
      <w:r w:rsidRPr="009F00FE">
        <w:rPr>
          <w:sz w:val="24"/>
          <w:szCs w:val="24"/>
        </w:rPr>
        <w:t>1</w:t>
      </w:r>
      <w:r w:rsidR="0087515E" w:rsidRPr="009F00FE">
        <w:rPr>
          <w:sz w:val="24"/>
          <w:szCs w:val="24"/>
          <w:lang w:val="uk-UA"/>
        </w:rPr>
        <w:t>4</w:t>
      </w:r>
      <w:r w:rsidRPr="009F00FE">
        <w:rPr>
          <w:sz w:val="24"/>
          <w:szCs w:val="24"/>
          <w:lang w:val="uk-UA"/>
        </w:rPr>
        <w:t xml:space="preserve">:30 до </w:t>
      </w:r>
      <w:r w:rsidRPr="009F00FE">
        <w:rPr>
          <w:sz w:val="24"/>
          <w:szCs w:val="24"/>
        </w:rPr>
        <w:t>1</w:t>
      </w:r>
      <w:r w:rsidR="0087515E" w:rsidRPr="009F00FE">
        <w:rPr>
          <w:sz w:val="24"/>
          <w:szCs w:val="24"/>
          <w:lang w:val="uk-UA"/>
        </w:rPr>
        <w:t>4</w:t>
      </w:r>
      <w:r w:rsidRPr="009F00FE">
        <w:rPr>
          <w:sz w:val="24"/>
          <w:szCs w:val="24"/>
          <w:lang w:val="uk-UA"/>
        </w:rPr>
        <w:t>:50 год.</w:t>
      </w:r>
    </w:p>
    <w:p w:rsidR="00B00B81" w:rsidRPr="009F00FE" w:rsidRDefault="00B00B81" w:rsidP="00B0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9F00FE">
        <w:rPr>
          <w:b/>
          <w:color w:val="000000"/>
          <w:sz w:val="24"/>
          <w:szCs w:val="24"/>
          <w:lang w:val="uk-UA"/>
        </w:rPr>
        <w:t xml:space="preserve">Дата складення переліку акціонерів, які мають право на  участь у загальних зборах: </w:t>
      </w:r>
      <w:r w:rsidR="00B61DCC" w:rsidRPr="009F00FE">
        <w:rPr>
          <w:color w:val="000000"/>
          <w:sz w:val="24"/>
          <w:szCs w:val="24"/>
          <w:lang w:val="uk-UA"/>
        </w:rPr>
        <w:t>1</w:t>
      </w:r>
      <w:r w:rsidR="008856BE" w:rsidRPr="009F00FE">
        <w:rPr>
          <w:color w:val="000000"/>
          <w:sz w:val="24"/>
          <w:szCs w:val="24"/>
          <w:lang w:val="uk-UA"/>
        </w:rPr>
        <w:t>6</w:t>
      </w:r>
      <w:r w:rsidRPr="009F00FE">
        <w:rPr>
          <w:color w:val="000000"/>
          <w:sz w:val="24"/>
          <w:szCs w:val="24"/>
        </w:rPr>
        <w:t xml:space="preserve"> </w:t>
      </w:r>
      <w:r w:rsidRPr="009F00FE">
        <w:rPr>
          <w:color w:val="000000"/>
          <w:sz w:val="24"/>
          <w:szCs w:val="24"/>
          <w:lang w:val="uk-UA"/>
        </w:rPr>
        <w:t>квітня 201</w:t>
      </w:r>
      <w:r w:rsidR="008856BE" w:rsidRPr="009F00FE">
        <w:rPr>
          <w:color w:val="000000"/>
          <w:sz w:val="24"/>
          <w:szCs w:val="24"/>
          <w:lang w:val="uk-UA"/>
        </w:rPr>
        <w:t>8</w:t>
      </w:r>
      <w:r w:rsidRPr="009F00FE">
        <w:rPr>
          <w:color w:val="000000"/>
          <w:sz w:val="24"/>
          <w:szCs w:val="24"/>
          <w:lang w:val="uk-UA"/>
        </w:rPr>
        <w:t xml:space="preserve"> р. </w:t>
      </w:r>
    </w:p>
    <w:p w:rsidR="00906D5F" w:rsidRPr="009F00FE" w:rsidRDefault="00906D5F" w:rsidP="00397441">
      <w:pPr>
        <w:ind w:left="426"/>
        <w:jc w:val="center"/>
        <w:rPr>
          <w:color w:val="000000"/>
          <w:sz w:val="24"/>
          <w:szCs w:val="24"/>
          <w:lang w:val="uk-UA"/>
        </w:rPr>
      </w:pPr>
    </w:p>
    <w:p w:rsidR="002315BA" w:rsidRPr="009F00FE" w:rsidRDefault="002315BA" w:rsidP="002315BA">
      <w:pPr>
        <w:jc w:val="center"/>
        <w:rPr>
          <w:rFonts w:eastAsia="Calibri"/>
          <w:b/>
          <w:sz w:val="24"/>
          <w:szCs w:val="24"/>
          <w:lang w:val="uk-UA"/>
        </w:rPr>
      </w:pPr>
      <w:r w:rsidRPr="009F00FE">
        <w:rPr>
          <w:rFonts w:eastAsia="Calibri"/>
          <w:b/>
          <w:sz w:val="24"/>
          <w:szCs w:val="24"/>
          <w:lang w:val="uk-UA"/>
        </w:rPr>
        <w:t xml:space="preserve">Перелік питань, що виносяться на голосування, згідно з </w:t>
      </w:r>
      <w:r w:rsidR="00E756FA" w:rsidRPr="009F00FE">
        <w:rPr>
          <w:rFonts w:eastAsia="Calibri"/>
          <w:b/>
          <w:sz w:val="24"/>
          <w:szCs w:val="24"/>
          <w:lang w:val="uk-UA"/>
        </w:rPr>
        <w:t xml:space="preserve">проектом </w:t>
      </w:r>
      <w:r w:rsidRPr="009F00FE">
        <w:rPr>
          <w:rFonts w:eastAsia="Calibri"/>
          <w:b/>
          <w:sz w:val="24"/>
          <w:szCs w:val="24"/>
          <w:lang w:val="uk-UA"/>
        </w:rPr>
        <w:t>порядк</w:t>
      </w:r>
      <w:r w:rsidR="00E756FA" w:rsidRPr="009F00FE">
        <w:rPr>
          <w:rFonts w:eastAsia="Calibri"/>
          <w:b/>
          <w:sz w:val="24"/>
          <w:szCs w:val="24"/>
          <w:lang w:val="uk-UA"/>
        </w:rPr>
        <w:t>у</w:t>
      </w:r>
      <w:r w:rsidRPr="009F00FE">
        <w:rPr>
          <w:rFonts w:eastAsia="Calibri"/>
          <w:b/>
          <w:sz w:val="24"/>
          <w:szCs w:val="24"/>
          <w:lang w:val="uk-UA"/>
        </w:rPr>
        <w:t xml:space="preserve"> денн</w:t>
      </w:r>
      <w:r w:rsidR="00E756FA" w:rsidRPr="009F00FE">
        <w:rPr>
          <w:rFonts w:eastAsia="Calibri"/>
          <w:b/>
          <w:sz w:val="24"/>
          <w:szCs w:val="24"/>
          <w:lang w:val="uk-UA"/>
        </w:rPr>
        <w:t>ого</w:t>
      </w:r>
      <w:r w:rsidRPr="009F00FE">
        <w:rPr>
          <w:rFonts w:eastAsia="Calibri"/>
          <w:b/>
          <w:sz w:val="24"/>
          <w:szCs w:val="24"/>
          <w:lang w:val="uk-UA"/>
        </w:rPr>
        <w:t>:</w:t>
      </w:r>
    </w:p>
    <w:p w:rsidR="00B61DCC" w:rsidRPr="009F00FE" w:rsidRDefault="00B61DCC" w:rsidP="00B61DCC">
      <w:pPr>
        <w:jc w:val="center"/>
        <w:rPr>
          <w:rFonts w:eastAsia="Calibri"/>
          <w:b/>
          <w:sz w:val="24"/>
          <w:szCs w:val="24"/>
          <w:lang w:val="uk-UA"/>
        </w:rPr>
      </w:pPr>
    </w:p>
    <w:p w:rsidR="00B61DCC" w:rsidRPr="009F00FE" w:rsidRDefault="00B61DCC" w:rsidP="00EC1A44">
      <w:pPr>
        <w:pStyle w:val="a3"/>
        <w:numPr>
          <w:ilvl w:val="0"/>
          <w:numId w:val="3"/>
        </w:numPr>
        <w:ind w:left="1048"/>
        <w:jc w:val="both"/>
        <w:rPr>
          <w:color w:val="000000"/>
          <w:sz w:val="24"/>
          <w:szCs w:val="24"/>
          <w:lang w:val="uk-UA"/>
        </w:rPr>
      </w:pPr>
      <w:r w:rsidRPr="009F00FE">
        <w:rPr>
          <w:color w:val="000000"/>
          <w:sz w:val="24"/>
          <w:szCs w:val="24"/>
          <w:lang w:val="uk-UA"/>
        </w:rPr>
        <w:t xml:space="preserve">Обрання членів лічильної комісії загальних зборів акціонерів </w:t>
      </w:r>
      <w:proofErr w:type="spellStart"/>
      <w:r w:rsidRPr="009F00FE">
        <w:rPr>
          <w:color w:val="000000"/>
          <w:sz w:val="24"/>
          <w:szCs w:val="24"/>
          <w:lang w:val="uk-UA"/>
        </w:rPr>
        <w:t>ПрАТ</w:t>
      </w:r>
      <w:proofErr w:type="spellEnd"/>
      <w:r w:rsidRPr="009F00FE">
        <w:rPr>
          <w:color w:val="000000"/>
          <w:sz w:val="24"/>
          <w:szCs w:val="24"/>
          <w:lang w:val="uk-UA"/>
        </w:rPr>
        <w:t xml:space="preserve"> «</w:t>
      </w:r>
      <w:proofErr w:type="spellStart"/>
      <w:r w:rsidRPr="009F00FE">
        <w:rPr>
          <w:color w:val="000000"/>
          <w:sz w:val="24"/>
          <w:szCs w:val="24"/>
          <w:lang w:val="uk-UA"/>
        </w:rPr>
        <w:t>УФК</w:t>
      </w:r>
      <w:proofErr w:type="spellEnd"/>
      <w:r w:rsidRPr="009F00FE">
        <w:rPr>
          <w:color w:val="000000"/>
          <w:sz w:val="24"/>
          <w:szCs w:val="24"/>
          <w:lang w:val="uk-UA"/>
        </w:rPr>
        <w:t>»</w:t>
      </w:r>
      <w:r w:rsidRPr="009F00FE">
        <w:rPr>
          <w:sz w:val="24"/>
          <w:szCs w:val="24"/>
          <w:lang w:val="uk-UA"/>
        </w:rPr>
        <w:t>, прийняття рішення про припинення їх повноважень</w:t>
      </w:r>
      <w:r w:rsidRPr="009F00FE">
        <w:rPr>
          <w:color w:val="000000"/>
          <w:sz w:val="24"/>
          <w:szCs w:val="24"/>
          <w:lang w:val="uk-UA"/>
        </w:rPr>
        <w:t>.</w:t>
      </w:r>
    </w:p>
    <w:p w:rsidR="00B61DCC" w:rsidRPr="009F00FE" w:rsidRDefault="00B61DCC" w:rsidP="00EC1A44">
      <w:pPr>
        <w:pStyle w:val="a3"/>
        <w:numPr>
          <w:ilvl w:val="0"/>
          <w:numId w:val="3"/>
        </w:numPr>
        <w:ind w:left="1048"/>
        <w:jc w:val="both"/>
        <w:rPr>
          <w:color w:val="000000"/>
          <w:sz w:val="24"/>
          <w:szCs w:val="24"/>
          <w:lang w:val="uk-UA"/>
        </w:rPr>
      </w:pPr>
      <w:r w:rsidRPr="009F00FE">
        <w:rPr>
          <w:rFonts w:eastAsia="Calibri"/>
          <w:sz w:val="24"/>
          <w:szCs w:val="24"/>
          <w:lang w:val="uk-UA"/>
        </w:rPr>
        <w:t xml:space="preserve">Обрання голови та секретаря </w:t>
      </w:r>
      <w:r w:rsidRPr="009F00FE">
        <w:rPr>
          <w:color w:val="000000"/>
          <w:sz w:val="24"/>
          <w:szCs w:val="24"/>
          <w:lang w:val="uk-UA"/>
        </w:rPr>
        <w:t xml:space="preserve">загальних зборів  акціонерів </w:t>
      </w:r>
      <w:proofErr w:type="spellStart"/>
      <w:r w:rsidRPr="009F00FE">
        <w:rPr>
          <w:color w:val="000000"/>
          <w:sz w:val="24"/>
          <w:szCs w:val="24"/>
          <w:lang w:val="uk-UA"/>
        </w:rPr>
        <w:t>ПрАТ</w:t>
      </w:r>
      <w:proofErr w:type="spellEnd"/>
      <w:r w:rsidRPr="009F00FE">
        <w:rPr>
          <w:color w:val="000000"/>
          <w:sz w:val="24"/>
          <w:szCs w:val="24"/>
          <w:lang w:val="uk-UA"/>
        </w:rPr>
        <w:t xml:space="preserve"> «</w:t>
      </w:r>
      <w:proofErr w:type="spellStart"/>
      <w:r w:rsidRPr="009F00FE">
        <w:rPr>
          <w:color w:val="000000"/>
          <w:sz w:val="24"/>
          <w:szCs w:val="24"/>
          <w:lang w:val="uk-UA"/>
        </w:rPr>
        <w:t>УФК</w:t>
      </w:r>
      <w:proofErr w:type="spellEnd"/>
      <w:r w:rsidRPr="009F00FE">
        <w:rPr>
          <w:color w:val="000000"/>
          <w:sz w:val="24"/>
          <w:szCs w:val="24"/>
          <w:lang w:val="uk-UA"/>
        </w:rPr>
        <w:t xml:space="preserve">» та </w:t>
      </w:r>
      <w:r w:rsidRPr="009F00FE">
        <w:rPr>
          <w:rFonts w:eastAsia="Calibri"/>
          <w:sz w:val="24"/>
          <w:szCs w:val="24"/>
          <w:lang w:val="uk-UA"/>
        </w:rPr>
        <w:t>порядок проведення зборів</w:t>
      </w:r>
      <w:r w:rsidRPr="009F00FE">
        <w:rPr>
          <w:sz w:val="24"/>
          <w:szCs w:val="24"/>
          <w:lang w:val="uk-UA"/>
        </w:rPr>
        <w:t>.</w:t>
      </w:r>
    </w:p>
    <w:p w:rsidR="00B61DCC" w:rsidRPr="009F00FE" w:rsidRDefault="008856BE" w:rsidP="00EC1A44">
      <w:pPr>
        <w:pStyle w:val="a3"/>
        <w:numPr>
          <w:ilvl w:val="0"/>
          <w:numId w:val="3"/>
        </w:numPr>
        <w:ind w:left="1048"/>
        <w:jc w:val="both"/>
        <w:rPr>
          <w:color w:val="000000"/>
          <w:sz w:val="24"/>
          <w:szCs w:val="24"/>
          <w:lang w:val="uk-UA"/>
        </w:rPr>
      </w:pPr>
      <w:r w:rsidRPr="009F00FE">
        <w:rPr>
          <w:sz w:val="24"/>
          <w:szCs w:val="24"/>
          <w:lang w:val="uk-UA"/>
        </w:rPr>
        <w:t>Розгляд з</w:t>
      </w:r>
      <w:r w:rsidR="00B61DCC" w:rsidRPr="009F00FE">
        <w:rPr>
          <w:sz w:val="24"/>
          <w:szCs w:val="24"/>
          <w:lang w:val="uk-UA"/>
        </w:rPr>
        <w:t>віт</w:t>
      </w:r>
      <w:r w:rsidRPr="009F00FE">
        <w:rPr>
          <w:sz w:val="24"/>
          <w:szCs w:val="24"/>
          <w:lang w:val="uk-UA"/>
        </w:rPr>
        <w:t>у</w:t>
      </w:r>
      <w:r w:rsidR="00B61DCC" w:rsidRPr="009F00FE">
        <w:rPr>
          <w:sz w:val="24"/>
          <w:szCs w:val="24"/>
          <w:lang w:val="uk-UA"/>
        </w:rPr>
        <w:t xml:space="preserve"> Директора Товариства</w:t>
      </w:r>
      <w:r w:rsidR="00B61DCC" w:rsidRPr="009F00FE">
        <w:rPr>
          <w:color w:val="000000"/>
          <w:sz w:val="24"/>
          <w:szCs w:val="24"/>
          <w:lang w:val="uk-UA"/>
        </w:rPr>
        <w:t xml:space="preserve"> </w:t>
      </w:r>
      <w:r w:rsidR="00B61DCC" w:rsidRPr="009F00FE">
        <w:rPr>
          <w:sz w:val="24"/>
          <w:szCs w:val="24"/>
          <w:lang w:val="uk-UA"/>
        </w:rPr>
        <w:t xml:space="preserve"> </w:t>
      </w:r>
      <w:r w:rsidR="00B61DCC" w:rsidRPr="009F00FE">
        <w:rPr>
          <w:color w:val="000000"/>
          <w:sz w:val="24"/>
          <w:szCs w:val="24"/>
          <w:lang w:val="uk-UA"/>
        </w:rPr>
        <w:t>за 201</w:t>
      </w:r>
      <w:r w:rsidRPr="009F00FE">
        <w:rPr>
          <w:color w:val="000000"/>
          <w:sz w:val="24"/>
          <w:szCs w:val="24"/>
          <w:lang w:val="uk-UA"/>
        </w:rPr>
        <w:t>7</w:t>
      </w:r>
      <w:r w:rsidR="00B61DCC" w:rsidRPr="009F00FE">
        <w:rPr>
          <w:color w:val="000000"/>
          <w:sz w:val="24"/>
          <w:szCs w:val="24"/>
          <w:lang w:val="uk-UA"/>
        </w:rPr>
        <w:t xml:space="preserve"> рік та </w:t>
      </w:r>
      <w:r w:rsidRPr="009F00FE">
        <w:rPr>
          <w:color w:val="000000"/>
          <w:sz w:val="24"/>
          <w:szCs w:val="24"/>
          <w:lang w:val="uk-UA"/>
        </w:rPr>
        <w:t>затвердження заходів за результатами його розгляду, п</w:t>
      </w:r>
      <w:r w:rsidR="00B61DCC" w:rsidRPr="009F00FE">
        <w:rPr>
          <w:color w:val="000000"/>
          <w:sz w:val="24"/>
          <w:szCs w:val="24"/>
          <w:lang w:val="uk-UA"/>
        </w:rPr>
        <w:t xml:space="preserve">рийняття </w:t>
      </w:r>
      <w:r w:rsidR="00DA1157" w:rsidRPr="009F00FE">
        <w:rPr>
          <w:color w:val="000000"/>
          <w:sz w:val="24"/>
          <w:szCs w:val="24"/>
          <w:lang w:val="uk-UA"/>
        </w:rPr>
        <w:t>рішення за наслідками розгляду з</w:t>
      </w:r>
      <w:r w:rsidR="00B61DCC" w:rsidRPr="009F00FE">
        <w:rPr>
          <w:color w:val="000000"/>
          <w:sz w:val="24"/>
          <w:szCs w:val="24"/>
          <w:lang w:val="uk-UA"/>
        </w:rPr>
        <w:t>віту Директора Товариства.</w:t>
      </w:r>
    </w:p>
    <w:p w:rsidR="00B61DCC" w:rsidRPr="009F00FE" w:rsidRDefault="008856BE" w:rsidP="00EC1A44">
      <w:pPr>
        <w:pStyle w:val="a3"/>
        <w:numPr>
          <w:ilvl w:val="0"/>
          <w:numId w:val="3"/>
        </w:numPr>
        <w:ind w:left="1048"/>
        <w:jc w:val="both"/>
        <w:rPr>
          <w:color w:val="000000"/>
          <w:sz w:val="24"/>
          <w:szCs w:val="24"/>
          <w:lang w:val="uk-UA"/>
        </w:rPr>
      </w:pPr>
      <w:r w:rsidRPr="009F00FE">
        <w:rPr>
          <w:sz w:val="24"/>
          <w:szCs w:val="24"/>
          <w:lang w:val="uk-UA"/>
        </w:rPr>
        <w:t>Розгляд з</w:t>
      </w:r>
      <w:r w:rsidR="00B61DCC" w:rsidRPr="009F00FE">
        <w:rPr>
          <w:sz w:val="24"/>
          <w:szCs w:val="24"/>
          <w:lang w:val="uk-UA"/>
        </w:rPr>
        <w:t>віт</w:t>
      </w:r>
      <w:r w:rsidRPr="009F00FE">
        <w:rPr>
          <w:sz w:val="24"/>
          <w:szCs w:val="24"/>
          <w:lang w:val="uk-UA"/>
        </w:rPr>
        <w:t>у</w:t>
      </w:r>
      <w:r w:rsidR="00B61DCC" w:rsidRPr="009F00FE">
        <w:rPr>
          <w:sz w:val="24"/>
          <w:szCs w:val="24"/>
          <w:lang w:val="uk-UA"/>
        </w:rPr>
        <w:t xml:space="preserve"> Наглядової ради Товариства </w:t>
      </w:r>
      <w:r w:rsidR="00B61DCC" w:rsidRPr="009F00FE">
        <w:rPr>
          <w:color w:val="000000"/>
          <w:sz w:val="24"/>
          <w:szCs w:val="24"/>
          <w:lang w:val="uk-UA"/>
        </w:rPr>
        <w:t xml:space="preserve"> за 201</w:t>
      </w:r>
      <w:r w:rsidRPr="009F00FE">
        <w:rPr>
          <w:color w:val="000000"/>
          <w:sz w:val="24"/>
          <w:szCs w:val="24"/>
          <w:lang w:val="uk-UA"/>
        </w:rPr>
        <w:t>7</w:t>
      </w:r>
      <w:r w:rsidR="00B61DCC" w:rsidRPr="009F00FE">
        <w:rPr>
          <w:color w:val="000000"/>
          <w:sz w:val="24"/>
          <w:szCs w:val="24"/>
          <w:lang w:val="uk-UA"/>
        </w:rPr>
        <w:t xml:space="preserve"> рік та </w:t>
      </w:r>
      <w:r w:rsidRPr="009F00FE">
        <w:rPr>
          <w:color w:val="000000"/>
          <w:sz w:val="24"/>
          <w:szCs w:val="24"/>
          <w:lang w:val="uk-UA"/>
        </w:rPr>
        <w:t xml:space="preserve">затвердження заходів за результатами його розгляду, </w:t>
      </w:r>
      <w:r w:rsidR="00B61DCC" w:rsidRPr="009F00FE">
        <w:rPr>
          <w:color w:val="000000"/>
          <w:sz w:val="24"/>
          <w:szCs w:val="24"/>
          <w:lang w:val="uk-UA"/>
        </w:rPr>
        <w:t xml:space="preserve">прийняття </w:t>
      </w:r>
      <w:r w:rsidR="00DA1157" w:rsidRPr="009F00FE">
        <w:rPr>
          <w:color w:val="000000"/>
          <w:sz w:val="24"/>
          <w:szCs w:val="24"/>
          <w:lang w:val="uk-UA"/>
        </w:rPr>
        <w:t>рішення за наслідками розгляду з</w:t>
      </w:r>
      <w:r w:rsidR="00B61DCC" w:rsidRPr="009F00FE">
        <w:rPr>
          <w:color w:val="000000"/>
          <w:sz w:val="24"/>
          <w:szCs w:val="24"/>
          <w:lang w:val="uk-UA"/>
        </w:rPr>
        <w:t>віту Наглядової ради Товариства.</w:t>
      </w:r>
    </w:p>
    <w:p w:rsidR="00B61DCC" w:rsidRPr="009F00FE" w:rsidRDefault="00DA1157" w:rsidP="00EC1A44">
      <w:pPr>
        <w:pStyle w:val="a3"/>
        <w:numPr>
          <w:ilvl w:val="0"/>
          <w:numId w:val="3"/>
        </w:numPr>
        <w:ind w:left="1048"/>
        <w:jc w:val="both"/>
        <w:rPr>
          <w:color w:val="000000"/>
          <w:sz w:val="24"/>
          <w:szCs w:val="24"/>
          <w:lang w:val="uk-UA"/>
        </w:rPr>
      </w:pPr>
      <w:r w:rsidRPr="009F00FE">
        <w:rPr>
          <w:color w:val="000000"/>
          <w:sz w:val="24"/>
          <w:szCs w:val="24"/>
          <w:lang w:val="uk-UA"/>
        </w:rPr>
        <w:t>Звіт Ревізора  Товариства за 2017 рік,  прийняття рішення за наслідками розгляду  звіту Ревізора Товариства та затвердження висновків Ревізора</w:t>
      </w:r>
      <w:r w:rsidR="00B61DCC" w:rsidRPr="009F00FE">
        <w:rPr>
          <w:color w:val="000000"/>
          <w:sz w:val="24"/>
          <w:szCs w:val="24"/>
          <w:lang w:val="uk-UA"/>
        </w:rPr>
        <w:t>.</w:t>
      </w:r>
    </w:p>
    <w:p w:rsidR="00B61DCC" w:rsidRPr="009F00FE" w:rsidRDefault="00B61DCC" w:rsidP="00EC1A44">
      <w:pPr>
        <w:pStyle w:val="a3"/>
        <w:numPr>
          <w:ilvl w:val="0"/>
          <w:numId w:val="3"/>
        </w:numPr>
        <w:ind w:left="1048"/>
        <w:jc w:val="both"/>
        <w:rPr>
          <w:sz w:val="24"/>
          <w:szCs w:val="24"/>
          <w:lang w:val="uk-UA"/>
        </w:rPr>
      </w:pPr>
      <w:r w:rsidRPr="009F00FE">
        <w:rPr>
          <w:sz w:val="24"/>
          <w:szCs w:val="24"/>
          <w:lang w:val="uk-UA"/>
        </w:rPr>
        <w:t>Затвердження річного звіту Товариства за 201</w:t>
      </w:r>
      <w:r w:rsidR="008856BE" w:rsidRPr="009F00FE">
        <w:rPr>
          <w:sz w:val="24"/>
          <w:szCs w:val="24"/>
          <w:lang w:val="uk-UA"/>
        </w:rPr>
        <w:t>7</w:t>
      </w:r>
      <w:r w:rsidRPr="009F00FE">
        <w:rPr>
          <w:sz w:val="24"/>
          <w:szCs w:val="24"/>
          <w:lang w:val="uk-UA"/>
        </w:rPr>
        <w:t xml:space="preserve"> рік.</w:t>
      </w:r>
    </w:p>
    <w:p w:rsidR="00B61DCC" w:rsidRPr="009F00FE" w:rsidRDefault="00B61DCC" w:rsidP="00EC1A44">
      <w:pPr>
        <w:pStyle w:val="a3"/>
        <w:numPr>
          <w:ilvl w:val="0"/>
          <w:numId w:val="3"/>
        </w:numPr>
        <w:tabs>
          <w:tab w:val="left" w:pos="426"/>
          <w:tab w:val="left" w:pos="567"/>
        </w:tabs>
        <w:ind w:left="1048"/>
        <w:jc w:val="both"/>
        <w:rPr>
          <w:color w:val="000000"/>
          <w:sz w:val="24"/>
          <w:szCs w:val="24"/>
          <w:lang w:val="uk-UA"/>
        </w:rPr>
      </w:pPr>
      <w:r w:rsidRPr="009F00FE">
        <w:rPr>
          <w:sz w:val="24"/>
          <w:szCs w:val="24"/>
          <w:lang w:val="uk-UA"/>
        </w:rPr>
        <w:t>Р</w:t>
      </w:r>
      <w:r w:rsidRPr="009F00FE">
        <w:rPr>
          <w:color w:val="000000"/>
          <w:sz w:val="24"/>
          <w:szCs w:val="24"/>
          <w:lang w:val="uk-UA"/>
        </w:rPr>
        <w:t xml:space="preserve">озподіл прибутку і збитків </w:t>
      </w:r>
      <w:proofErr w:type="spellStart"/>
      <w:r w:rsidRPr="009F00FE">
        <w:rPr>
          <w:color w:val="000000"/>
          <w:sz w:val="24"/>
          <w:szCs w:val="24"/>
          <w:lang w:val="uk-UA"/>
        </w:rPr>
        <w:t>ПрАТ</w:t>
      </w:r>
      <w:proofErr w:type="spellEnd"/>
      <w:r w:rsidRPr="009F00FE">
        <w:rPr>
          <w:color w:val="000000"/>
          <w:sz w:val="24"/>
          <w:szCs w:val="24"/>
          <w:lang w:val="uk-UA"/>
        </w:rPr>
        <w:t xml:space="preserve"> «</w:t>
      </w:r>
      <w:proofErr w:type="spellStart"/>
      <w:r w:rsidRPr="009F00FE">
        <w:rPr>
          <w:color w:val="000000"/>
          <w:sz w:val="24"/>
          <w:szCs w:val="24"/>
          <w:lang w:val="uk-UA"/>
        </w:rPr>
        <w:t>УФК</w:t>
      </w:r>
      <w:proofErr w:type="spellEnd"/>
      <w:r w:rsidRPr="009F00FE">
        <w:rPr>
          <w:color w:val="000000"/>
          <w:sz w:val="24"/>
          <w:szCs w:val="24"/>
          <w:lang w:val="uk-UA"/>
        </w:rPr>
        <w:t>» за підсумками  фінансово-господарської  діяльності  Товариства у 201</w:t>
      </w:r>
      <w:r w:rsidR="008856BE" w:rsidRPr="009F00FE">
        <w:rPr>
          <w:color w:val="000000"/>
          <w:sz w:val="24"/>
          <w:szCs w:val="24"/>
          <w:lang w:val="uk-UA"/>
        </w:rPr>
        <w:t>7</w:t>
      </w:r>
      <w:r w:rsidRPr="009F00FE">
        <w:rPr>
          <w:color w:val="000000"/>
          <w:sz w:val="24"/>
          <w:szCs w:val="24"/>
          <w:lang w:val="uk-UA"/>
        </w:rPr>
        <w:t xml:space="preserve"> році.</w:t>
      </w:r>
    </w:p>
    <w:p w:rsidR="009F00FE" w:rsidRPr="009F00FE" w:rsidRDefault="00B61DCC" w:rsidP="009F00FE">
      <w:pPr>
        <w:pStyle w:val="a3"/>
        <w:numPr>
          <w:ilvl w:val="0"/>
          <w:numId w:val="3"/>
        </w:numPr>
        <w:ind w:left="1048"/>
        <w:jc w:val="both"/>
        <w:rPr>
          <w:sz w:val="24"/>
          <w:szCs w:val="24"/>
        </w:rPr>
      </w:pPr>
      <w:r w:rsidRPr="009F00FE">
        <w:rPr>
          <w:color w:val="000000"/>
          <w:sz w:val="24"/>
          <w:szCs w:val="24"/>
          <w:lang w:val="uk-UA"/>
        </w:rPr>
        <w:t xml:space="preserve"> Про основні напря</w:t>
      </w:r>
      <w:r w:rsidR="00E756FA" w:rsidRPr="009F00FE">
        <w:rPr>
          <w:color w:val="000000"/>
          <w:sz w:val="24"/>
          <w:szCs w:val="24"/>
          <w:lang w:val="uk-UA"/>
        </w:rPr>
        <w:t>мки діяльності Товариства у 2018</w:t>
      </w:r>
      <w:r w:rsidRPr="009F00FE">
        <w:rPr>
          <w:color w:val="000000"/>
          <w:sz w:val="24"/>
          <w:szCs w:val="24"/>
          <w:lang w:val="uk-UA"/>
        </w:rPr>
        <w:t xml:space="preserve"> році </w:t>
      </w:r>
      <w:r w:rsidR="00BA08D8" w:rsidRPr="009F00FE">
        <w:rPr>
          <w:color w:val="000000"/>
          <w:sz w:val="24"/>
          <w:szCs w:val="24"/>
          <w:lang w:val="uk-UA"/>
        </w:rPr>
        <w:t>та прийняття рішення про попереднє надання згоди на вчинення значних правочинів</w:t>
      </w:r>
      <w:bookmarkStart w:id="0" w:name="3619"/>
      <w:bookmarkStart w:id="1" w:name="3626"/>
      <w:bookmarkStart w:id="2" w:name="3632"/>
      <w:bookmarkStart w:id="3" w:name="3634"/>
      <w:bookmarkStart w:id="4" w:name="3638"/>
      <w:bookmarkStart w:id="5" w:name="3646"/>
      <w:bookmarkEnd w:id="0"/>
      <w:bookmarkEnd w:id="1"/>
      <w:bookmarkEnd w:id="2"/>
      <w:bookmarkEnd w:id="3"/>
      <w:bookmarkEnd w:id="4"/>
      <w:bookmarkEnd w:id="5"/>
      <w:r w:rsidR="009F00FE" w:rsidRPr="009F00FE">
        <w:rPr>
          <w:color w:val="000000"/>
          <w:sz w:val="24"/>
          <w:szCs w:val="24"/>
          <w:lang w:val="uk-UA"/>
        </w:rPr>
        <w:t>.</w:t>
      </w:r>
    </w:p>
    <w:p w:rsidR="00ED13E7" w:rsidRDefault="00ED13E7" w:rsidP="009F00FE">
      <w:pPr>
        <w:pStyle w:val="a3"/>
        <w:ind w:left="1048"/>
        <w:jc w:val="both"/>
        <w:rPr>
          <w:sz w:val="24"/>
          <w:szCs w:val="24"/>
        </w:rPr>
      </w:pPr>
      <w:r w:rsidRPr="009F00FE">
        <w:rPr>
          <w:sz w:val="24"/>
          <w:szCs w:val="24"/>
        </w:rPr>
        <w:t xml:space="preserve">                                                 </w:t>
      </w:r>
    </w:p>
    <w:p w:rsidR="009F00FE" w:rsidRPr="009F00FE" w:rsidRDefault="009F00FE" w:rsidP="009F00FE">
      <w:pPr>
        <w:pStyle w:val="a3"/>
        <w:ind w:left="1048"/>
        <w:jc w:val="both"/>
        <w:rPr>
          <w:sz w:val="24"/>
          <w:szCs w:val="24"/>
        </w:rPr>
      </w:pPr>
    </w:p>
    <w:p w:rsidR="008856BE" w:rsidRPr="009F00FE" w:rsidRDefault="008856BE" w:rsidP="008856BE">
      <w:pPr>
        <w:tabs>
          <w:tab w:val="left" w:pos="540"/>
        </w:tabs>
        <w:ind w:left="540" w:hanging="540"/>
        <w:jc w:val="center"/>
        <w:rPr>
          <w:b/>
          <w:caps/>
          <w:sz w:val="24"/>
          <w:szCs w:val="24"/>
          <w:lang w:val="uk-UA"/>
        </w:rPr>
      </w:pPr>
      <w:r w:rsidRPr="009F00FE">
        <w:rPr>
          <w:b/>
          <w:caps/>
          <w:sz w:val="24"/>
          <w:szCs w:val="24"/>
          <w:lang w:val="uk-UA"/>
        </w:rPr>
        <w:t xml:space="preserve">Проекти рішень річних загальних зборів акціонерів </w:t>
      </w:r>
      <w:proofErr w:type="spellStart"/>
      <w:r w:rsidRPr="009F00FE">
        <w:rPr>
          <w:b/>
          <w:caps/>
          <w:sz w:val="24"/>
          <w:szCs w:val="24"/>
          <w:lang w:val="uk-UA"/>
        </w:rPr>
        <w:t>П</w:t>
      </w:r>
      <w:r w:rsidRPr="009F00FE">
        <w:rPr>
          <w:b/>
          <w:sz w:val="24"/>
          <w:szCs w:val="24"/>
          <w:lang w:val="uk-UA"/>
        </w:rPr>
        <w:t>р</w:t>
      </w:r>
      <w:r w:rsidRPr="009F00FE">
        <w:rPr>
          <w:b/>
          <w:caps/>
          <w:sz w:val="24"/>
          <w:szCs w:val="24"/>
          <w:lang w:val="uk-UA"/>
        </w:rPr>
        <w:t>АТ</w:t>
      </w:r>
      <w:proofErr w:type="spellEnd"/>
      <w:r w:rsidRPr="009F00FE">
        <w:rPr>
          <w:b/>
          <w:caps/>
          <w:sz w:val="24"/>
          <w:szCs w:val="24"/>
          <w:lang w:val="uk-UA"/>
        </w:rPr>
        <w:t xml:space="preserve"> «</w:t>
      </w:r>
      <w:proofErr w:type="spellStart"/>
      <w:r w:rsidRPr="009F00FE">
        <w:rPr>
          <w:b/>
          <w:caps/>
          <w:sz w:val="24"/>
          <w:szCs w:val="24"/>
          <w:lang w:val="uk-UA"/>
        </w:rPr>
        <w:t>УФК</w:t>
      </w:r>
      <w:proofErr w:type="spellEnd"/>
      <w:r w:rsidRPr="009F00FE">
        <w:rPr>
          <w:b/>
          <w:caps/>
          <w:sz w:val="24"/>
          <w:szCs w:val="24"/>
          <w:lang w:val="uk-UA"/>
        </w:rPr>
        <w:t>»</w:t>
      </w:r>
    </w:p>
    <w:p w:rsidR="008856BE" w:rsidRPr="009F00FE" w:rsidRDefault="008856BE" w:rsidP="008856BE">
      <w:pPr>
        <w:tabs>
          <w:tab w:val="left" w:pos="540"/>
        </w:tabs>
        <w:ind w:left="540"/>
        <w:jc w:val="both"/>
        <w:rPr>
          <w:sz w:val="24"/>
          <w:szCs w:val="24"/>
          <w:lang w:val="uk-UA"/>
        </w:rPr>
      </w:pPr>
    </w:p>
    <w:p w:rsidR="008856BE" w:rsidRPr="009F00FE" w:rsidRDefault="008856BE" w:rsidP="008856BE">
      <w:pPr>
        <w:jc w:val="both"/>
        <w:rPr>
          <w:b/>
          <w:sz w:val="24"/>
          <w:szCs w:val="24"/>
          <w:lang w:val="uk-UA"/>
        </w:rPr>
      </w:pPr>
      <w:r w:rsidRPr="009F00FE">
        <w:rPr>
          <w:sz w:val="24"/>
          <w:szCs w:val="24"/>
          <w:u w:val="single"/>
          <w:lang w:val="uk-UA"/>
        </w:rPr>
        <w:t>З першого питання проекту порядку денного</w:t>
      </w:r>
      <w:r w:rsidRPr="009F00FE">
        <w:rPr>
          <w:sz w:val="24"/>
          <w:szCs w:val="24"/>
          <w:lang w:val="uk-UA"/>
        </w:rPr>
        <w:t xml:space="preserve"> «</w:t>
      </w:r>
      <w:r w:rsidRPr="009F00FE">
        <w:rPr>
          <w:b/>
          <w:color w:val="000000"/>
          <w:sz w:val="24"/>
          <w:szCs w:val="24"/>
          <w:lang w:val="uk-UA"/>
        </w:rPr>
        <w:t xml:space="preserve">Обрання членів лічильної комісії  загальних зборів акціонерів </w:t>
      </w:r>
      <w:proofErr w:type="spellStart"/>
      <w:r w:rsidRPr="009F00FE">
        <w:rPr>
          <w:b/>
          <w:color w:val="000000"/>
          <w:sz w:val="24"/>
          <w:szCs w:val="24"/>
          <w:lang w:val="uk-UA"/>
        </w:rPr>
        <w:t>ПрАТ</w:t>
      </w:r>
      <w:proofErr w:type="spellEnd"/>
      <w:r w:rsidRPr="009F00FE">
        <w:rPr>
          <w:b/>
          <w:color w:val="000000"/>
          <w:sz w:val="24"/>
          <w:szCs w:val="24"/>
          <w:lang w:val="uk-UA"/>
        </w:rPr>
        <w:t xml:space="preserve"> «</w:t>
      </w:r>
      <w:proofErr w:type="spellStart"/>
      <w:r w:rsidRPr="009F00FE">
        <w:rPr>
          <w:b/>
          <w:color w:val="000000"/>
          <w:sz w:val="24"/>
          <w:szCs w:val="24"/>
          <w:lang w:val="uk-UA"/>
        </w:rPr>
        <w:t>УФК</w:t>
      </w:r>
      <w:proofErr w:type="spellEnd"/>
      <w:r w:rsidRPr="009F00FE">
        <w:rPr>
          <w:b/>
          <w:color w:val="000000"/>
          <w:sz w:val="24"/>
          <w:szCs w:val="24"/>
          <w:lang w:val="uk-UA"/>
        </w:rPr>
        <w:t>»</w:t>
      </w:r>
      <w:r w:rsidRPr="009F00FE">
        <w:rPr>
          <w:sz w:val="24"/>
          <w:szCs w:val="24"/>
          <w:lang w:val="uk-UA"/>
        </w:rPr>
        <w:t xml:space="preserve">, </w:t>
      </w:r>
      <w:r w:rsidRPr="009F00FE">
        <w:rPr>
          <w:b/>
          <w:sz w:val="24"/>
          <w:szCs w:val="24"/>
          <w:lang w:val="uk-UA"/>
        </w:rPr>
        <w:t>прийняття рішення про припинення їх повноважень</w:t>
      </w:r>
      <w:r w:rsidRPr="009F00FE">
        <w:rPr>
          <w:b/>
          <w:color w:val="000000"/>
          <w:sz w:val="24"/>
          <w:szCs w:val="24"/>
          <w:lang w:val="uk-UA"/>
        </w:rPr>
        <w:t>»:</w:t>
      </w:r>
    </w:p>
    <w:p w:rsidR="008856BE" w:rsidRPr="009F00FE" w:rsidRDefault="008856BE" w:rsidP="008856BE">
      <w:pPr>
        <w:numPr>
          <w:ilvl w:val="0"/>
          <w:numId w:val="5"/>
        </w:numPr>
        <w:tabs>
          <w:tab w:val="clear" w:pos="1320"/>
          <w:tab w:val="num" w:pos="709"/>
        </w:tabs>
        <w:ind w:left="709" w:hanging="283"/>
        <w:jc w:val="both"/>
        <w:rPr>
          <w:sz w:val="24"/>
          <w:szCs w:val="24"/>
          <w:lang w:val="uk-UA"/>
        </w:rPr>
      </w:pPr>
      <w:r w:rsidRPr="009F00FE">
        <w:rPr>
          <w:sz w:val="24"/>
          <w:szCs w:val="24"/>
          <w:lang w:val="uk-UA"/>
        </w:rPr>
        <w:t xml:space="preserve">Обрати лічильну комісію в складі двох осіб, а саме:  _________________________ . </w:t>
      </w:r>
    </w:p>
    <w:p w:rsidR="008856BE" w:rsidRPr="009F00FE" w:rsidRDefault="008856BE" w:rsidP="008856BE">
      <w:pPr>
        <w:numPr>
          <w:ilvl w:val="0"/>
          <w:numId w:val="5"/>
        </w:numPr>
        <w:tabs>
          <w:tab w:val="clear" w:pos="1320"/>
          <w:tab w:val="num" w:pos="709"/>
        </w:tabs>
        <w:ind w:left="709" w:hanging="283"/>
        <w:jc w:val="both"/>
        <w:rPr>
          <w:sz w:val="24"/>
          <w:szCs w:val="24"/>
          <w:lang w:val="uk-UA"/>
        </w:rPr>
      </w:pPr>
      <w:r w:rsidRPr="009F00FE">
        <w:rPr>
          <w:sz w:val="24"/>
          <w:szCs w:val="24"/>
          <w:lang w:val="uk-UA"/>
        </w:rPr>
        <w:t xml:space="preserve">Обрати Головою лічильної комісії </w:t>
      </w:r>
      <w:r w:rsidRPr="009F00FE">
        <w:rPr>
          <w:color w:val="000000"/>
          <w:sz w:val="24"/>
          <w:szCs w:val="24"/>
          <w:lang w:val="uk-UA"/>
        </w:rPr>
        <w:t>______________________________ .</w:t>
      </w:r>
    </w:p>
    <w:p w:rsidR="008856BE" w:rsidRPr="009F00FE" w:rsidRDefault="008856BE" w:rsidP="008856BE">
      <w:pPr>
        <w:numPr>
          <w:ilvl w:val="0"/>
          <w:numId w:val="5"/>
        </w:numPr>
        <w:tabs>
          <w:tab w:val="clear" w:pos="1320"/>
          <w:tab w:val="num" w:pos="709"/>
        </w:tabs>
        <w:ind w:left="709" w:hanging="283"/>
        <w:jc w:val="both"/>
        <w:rPr>
          <w:sz w:val="24"/>
          <w:szCs w:val="24"/>
          <w:lang w:val="uk-UA"/>
        </w:rPr>
      </w:pPr>
      <w:r w:rsidRPr="009F00FE">
        <w:rPr>
          <w:color w:val="000000"/>
          <w:sz w:val="24"/>
          <w:szCs w:val="24"/>
          <w:lang w:val="uk-UA"/>
        </w:rPr>
        <w:t>Вважати, що повноваження членів лічильної комісії припиняються разом з закінченням роботи річних загальних зборів акціонерів.</w:t>
      </w:r>
    </w:p>
    <w:p w:rsidR="008856BE" w:rsidRPr="009F00FE" w:rsidRDefault="008856BE" w:rsidP="008856BE">
      <w:pPr>
        <w:ind w:left="709"/>
        <w:jc w:val="both"/>
        <w:rPr>
          <w:sz w:val="24"/>
          <w:szCs w:val="24"/>
          <w:lang w:val="uk-UA"/>
        </w:rPr>
      </w:pPr>
    </w:p>
    <w:p w:rsidR="008856BE" w:rsidRPr="009F00FE" w:rsidRDefault="008856BE" w:rsidP="008856BE">
      <w:pPr>
        <w:pStyle w:val="a3"/>
        <w:ind w:left="0"/>
        <w:jc w:val="both"/>
        <w:rPr>
          <w:b/>
          <w:color w:val="000000"/>
          <w:sz w:val="24"/>
          <w:szCs w:val="24"/>
          <w:lang w:val="uk-UA"/>
        </w:rPr>
      </w:pPr>
      <w:r w:rsidRPr="009F00FE">
        <w:rPr>
          <w:sz w:val="24"/>
          <w:szCs w:val="24"/>
          <w:u w:val="single"/>
          <w:lang w:val="uk-UA"/>
        </w:rPr>
        <w:t>З другого питання проекту порядку денного</w:t>
      </w:r>
      <w:r w:rsidRPr="009F00FE">
        <w:rPr>
          <w:b/>
          <w:sz w:val="24"/>
          <w:szCs w:val="24"/>
          <w:lang w:val="uk-UA"/>
        </w:rPr>
        <w:t xml:space="preserve">  «</w:t>
      </w:r>
      <w:r w:rsidRPr="009F00FE">
        <w:rPr>
          <w:rFonts w:eastAsia="Calibri"/>
          <w:b/>
          <w:sz w:val="24"/>
          <w:szCs w:val="24"/>
          <w:lang w:val="uk-UA"/>
        </w:rPr>
        <w:t xml:space="preserve">Обрання голови та секретаря </w:t>
      </w:r>
      <w:r w:rsidRPr="009F00FE">
        <w:rPr>
          <w:b/>
          <w:color w:val="000000"/>
          <w:sz w:val="24"/>
          <w:szCs w:val="24"/>
          <w:lang w:val="uk-UA"/>
        </w:rPr>
        <w:t xml:space="preserve">загальних зборів  акціонерів </w:t>
      </w:r>
      <w:proofErr w:type="spellStart"/>
      <w:r w:rsidRPr="009F00FE">
        <w:rPr>
          <w:b/>
          <w:color w:val="000000"/>
          <w:sz w:val="24"/>
          <w:szCs w:val="24"/>
          <w:lang w:val="uk-UA"/>
        </w:rPr>
        <w:t>ПрАТ</w:t>
      </w:r>
      <w:proofErr w:type="spellEnd"/>
      <w:r w:rsidRPr="009F00FE">
        <w:rPr>
          <w:b/>
          <w:color w:val="000000"/>
          <w:sz w:val="24"/>
          <w:szCs w:val="24"/>
          <w:lang w:val="uk-UA"/>
        </w:rPr>
        <w:t xml:space="preserve"> «</w:t>
      </w:r>
      <w:proofErr w:type="spellStart"/>
      <w:r w:rsidRPr="009F00FE">
        <w:rPr>
          <w:b/>
          <w:color w:val="000000"/>
          <w:sz w:val="24"/>
          <w:szCs w:val="24"/>
          <w:lang w:val="uk-UA"/>
        </w:rPr>
        <w:t>УФК</w:t>
      </w:r>
      <w:proofErr w:type="spellEnd"/>
      <w:r w:rsidRPr="009F00FE">
        <w:rPr>
          <w:b/>
          <w:color w:val="000000"/>
          <w:sz w:val="24"/>
          <w:szCs w:val="24"/>
          <w:lang w:val="uk-UA"/>
        </w:rPr>
        <w:t xml:space="preserve">» та </w:t>
      </w:r>
      <w:r w:rsidRPr="009F00FE">
        <w:rPr>
          <w:rFonts w:eastAsia="Calibri"/>
          <w:b/>
          <w:sz w:val="24"/>
          <w:szCs w:val="24"/>
          <w:lang w:val="uk-UA"/>
        </w:rPr>
        <w:t>порядок проведення зборів»</w:t>
      </w:r>
      <w:r w:rsidRPr="009F00FE">
        <w:rPr>
          <w:b/>
          <w:sz w:val="24"/>
          <w:szCs w:val="24"/>
          <w:lang w:val="uk-UA"/>
        </w:rPr>
        <w:t>:</w:t>
      </w:r>
    </w:p>
    <w:p w:rsidR="008856BE" w:rsidRPr="009F00FE" w:rsidRDefault="008856BE" w:rsidP="008856BE">
      <w:pPr>
        <w:numPr>
          <w:ilvl w:val="0"/>
          <w:numId w:val="5"/>
        </w:numPr>
        <w:tabs>
          <w:tab w:val="clear" w:pos="1320"/>
          <w:tab w:val="left" w:pos="709"/>
        </w:tabs>
        <w:ind w:left="709" w:hanging="283"/>
        <w:jc w:val="both"/>
        <w:rPr>
          <w:sz w:val="24"/>
          <w:szCs w:val="24"/>
          <w:lang w:val="uk-UA"/>
        </w:rPr>
      </w:pPr>
      <w:r w:rsidRPr="009F00FE">
        <w:rPr>
          <w:color w:val="000000"/>
          <w:sz w:val="24"/>
          <w:szCs w:val="24"/>
          <w:lang w:val="uk-UA"/>
        </w:rPr>
        <w:lastRenderedPageBreak/>
        <w:t xml:space="preserve">Обрати Головою загальних зборів акціонерів Голову Наглядової ради Товариства – Носова Володимира Миколайовича, секретарем загальних зборів акціонерів обрати Носову Світлану Василівну. </w:t>
      </w:r>
    </w:p>
    <w:p w:rsidR="008856BE" w:rsidRPr="009F00FE" w:rsidRDefault="008856BE" w:rsidP="008856BE">
      <w:pPr>
        <w:numPr>
          <w:ilvl w:val="0"/>
          <w:numId w:val="5"/>
        </w:numPr>
        <w:tabs>
          <w:tab w:val="clear" w:pos="1320"/>
          <w:tab w:val="left" w:pos="709"/>
        </w:tabs>
        <w:ind w:left="709" w:hanging="283"/>
        <w:jc w:val="both"/>
        <w:rPr>
          <w:color w:val="000000"/>
          <w:sz w:val="24"/>
          <w:szCs w:val="24"/>
          <w:lang w:val="uk-UA"/>
        </w:rPr>
      </w:pPr>
      <w:r w:rsidRPr="009F00FE">
        <w:rPr>
          <w:color w:val="000000"/>
          <w:sz w:val="24"/>
          <w:szCs w:val="24"/>
          <w:lang w:val="uk-UA"/>
        </w:rPr>
        <w:t>Затвердити наступний регламент проведення загальних зборів акціонерів: виступаючим з 3, 4, 5, 6, 7 та 8 питання надати до 10 хвилин; виступаючим при обговоренні цих питань – до 5 хвилин; в цілому провести загальні збори акціонерів протягом  1,5 - 2,0 годин;</w:t>
      </w:r>
    </w:p>
    <w:p w:rsidR="008856BE" w:rsidRPr="009F00FE" w:rsidRDefault="008856BE" w:rsidP="008856BE">
      <w:pPr>
        <w:numPr>
          <w:ilvl w:val="0"/>
          <w:numId w:val="5"/>
        </w:numPr>
        <w:tabs>
          <w:tab w:val="clear" w:pos="1320"/>
          <w:tab w:val="left" w:pos="709"/>
        </w:tabs>
        <w:ind w:left="709" w:hanging="283"/>
        <w:jc w:val="both"/>
        <w:rPr>
          <w:i/>
          <w:iCs/>
          <w:sz w:val="24"/>
          <w:szCs w:val="24"/>
          <w:lang w:val="uk-UA"/>
        </w:rPr>
      </w:pPr>
      <w:r w:rsidRPr="009F00FE">
        <w:rPr>
          <w:sz w:val="24"/>
          <w:szCs w:val="24"/>
          <w:lang w:val="uk-UA"/>
        </w:rPr>
        <w:t>Директору Товариства протягом 10 робочих днів з дати закриття загальних зборів акціонерів довести до відома акціонерів підсумки голосування з питань порядку денного загальних зборів у спосіб, визначений Статутом Товариства.</w:t>
      </w:r>
    </w:p>
    <w:p w:rsidR="008856BE" w:rsidRPr="009F00FE" w:rsidRDefault="008856BE" w:rsidP="008856BE">
      <w:pPr>
        <w:jc w:val="both"/>
        <w:rPr>
          <w:sz w:val="24"/>
          <w:szCs w:val="24"/>
          <w:lang w:val="uk-UA"/>
        </w:rPr>
      </w:pPr>
    </w:p>
    <w:p w:rsidR="008856BE" w:rsidRPr="009F00FE" w:rsidRDefault="008856BE" w:rsidP="008856BE">
      <w:pPr>
        <w:pStyle w:val="a3"/>
        <w:ind w:left="0"/>
        <w:jc w:val="both"/>
        <w:rPr>
          <w:b/>
          <w:color w:val="000000"/>
          <w:sz w:val="24"/>
          <w:szCs w:val="24"/>
          <w:lang w:val="uk-UA"/>
        </w:rPr>
      </w:pPr>
      <w:r w:rsidRPr="009F00FE">
        <w:rPr>
          <w:sz w:val="24"/>
          <w:szCs w:val="24"/>
          <w:u w:val="single"/>
          <w:lang w:val="uk-UA"/>
        </w:rPr>
        <w:t>З третього питання проекту порядку денного</w:t>
      </w:r>
      <w:r w:rsidRPr="009F00FE">
        <w:rPr>
          <w:b/>
          <w:sz w:val="24"/>
          <w:szCs w:val="24"/>
          <w:lang w:val="uk-UA"/>
        </w:rPr>
        <w:t xml:space="preserve"> «Розгляд звіту Директора Товариства</w:t>
      </w:r>
      <w:r w:rsidRPr="009F00FE">
        <w:rPr>
          <w:b/>
          <w:color w:val="000000"/>
          <w:sz w:val="24"/>
          <w:szCs w:val="24"/>
          <w:lang w:val="uk-UA"/>
        </w:rPr>
        <w:t xml:space="preserve"> за 2017 рік та  затвердження заходів за результатами його розгляду,</w:t>
      </w:r>
      <w:r w:rsidRPr="009F00FE">
        <w:rPr>
          <w:b/>
          <w:color w:val="000000"/>
          <w:sz w:val="24"/>
          <w:szCs w:val="24"/>
        </w:rPr>
        <w:t xml:space="preserve"> </w:t>
      </w:r>
      <w:r w:rsidRPr="009F00FE">
        <w:rPr>
          <w:b/>
          <w:color w:val="000000"/>
          <w:sz w:val="24"/>
          <w:szCs w:val="24"/>
          <w:lang w:val="uk-UA"/>
        </w:rPr>
        <w:t>прийняття р</w:t>
      </w:r>
      <w:r w:rsidR="00EC1A44" w:rsidRPr="009F00FE">
        <w:rPr>
          <w:b/>
          <w:color w:val="000000"/>
          <w:sz w:val="24"/>
          <w:szCs w:val="24"/>
          <w:lang w:val="uk-UA"/>
        </w:rPr>
        <w:t>ішення за наслідками розгляду  з</w:t>
      </w:r>
      <w:r w:rsidRPr="009F00FE">
        <w:rPr>
          <w:b/>
          <w:color w:val="000000"/>
          <w:sz w:val="24"/>
          <w:szCs w:val="24"/>
          <w:lang w:val="uk-UA"/>
        </w:rPr>
        <w:t>віту Директора Товариства</w:t>
      </w:r>
      <w:r w:rsidRPr="009F00FE">
        <w:rPr>
          <w:rFonts w:eastAsia="Calibri"/>
          <w:b/>
          <w:color w:val="000000"/>
          <w:sz w:val="24"/>
          <w:szCs w:val="24"/>
          <w:lang w:val="uk-UA"/>
        </w:rPr>
        <w:t>»</w:t>
      </w:r>
      <w:r w:rsidRPr="009F00FE">
        <w:rPr>
          <w:b/>
          <w:color w:val="000000"/>
          <w:sz w:val="24"/>
          <w:szCs w:val="24"/>
          <w:lang w:val="uk-UA"/>
        </w:rPr>
        <w:t>:</w:t>
      </w:r>
    </w:p>
    <w:p w:rsidR="008856BE" w:rsidRPr="009F00FE" w:rsidRDefault="008856BE" w:rsidP="008856BE">
      <w:pPr>
        <w:pStyle w:val="a3"/>
        <w:numPr>
          <w:ilvl w:val="0"/>
          <w:numId w:val="11"/>
        </w:numPr>
        <w:tabs>
          <w:tab w:val="left" w:pos="0"/>
          <w:tab w:val="num" w:pos="709"/>
        </w:tabs>
        <w:jc w:val="both"/>
        <w:rPr>
          <w:color w:val="000000"/>
          <w:sz w:val="24"/>
          <w:szCs w:val="24"/>
          <w:lang w:val="uk-UA"/>
        </w:rPr>
      </w:pPr>
      <w:r w:rsidRPr="009F00FE">
        <w:rPr>
          <w:sz w:val="24"/>
          <w:szCs w:val="24"/>
          <w:lang w:val="uk-UA"/>
        </w:rPr>
        <w:t xml:space="preserve">Звіт Директора </w:t>
      </w:r>
      <w:proofErr w:type="spellStart"/>
      <w:r w:rsidRPr="009F00FE">
        <w:rPr>
          <w:sz w:val="24"/>
          <w:szCs w:val="24"/>
          <w:lang w:val="uk-UA"/>
        </w:rPr>
        <w:t>ПрАТ</w:t>
      </w:r>
      <w:proofErr w:type="spellEnd"/>
      <w:r w:rsidRPr="009F00FE">
        <w:rPr>
          <w:sz w:val="24"/>
          <w:szCs w:val="24"/>
          <w:lang w:val="uk-UA"/>
        </w:rPr>
        <w:t xml:space="preserve"> «</w:t>
      </w:r>
      <w:proofErr w:type="spellStart"/>
      <w:r w:rsidRPr="009F00FE">
        <w:rPr>
          <w:sz w:val="24"/>
          <w:szCs w:val="24"/>
          <w:lang w:val="uk-UA"/>
        </w:rPr>
        <w:t>УФК</w:t>
      </w:r>
      <w:proofErr w:type="spellEnd"/>
      <w:r w:rsidRPr="009F00FE">
        <w:rPr>
          <w:sz w:val="24"/>
          <w:szCs w:val="24"/>
          <w:lang w:val="uk-UA"/>
        </w:rPr>
        <w:t xml:space="preserve">» про діяльність виконавчого органу Товариства у 2017 році  прийняти до відома та затвердити заходи за результатами розгляду звіту Директора Товариства. </w:t>
      </w:r>
    </w:p>
    <w:p w:rsidR="008856BE" w:rsidRPr="009F00FE" w:rsidRDefault="008856BE" w:rsidP="008856BE">
      <w:pPr>
        <w:pStyle w:val="a3"/>
        <w:numPr>
          <w:ilvl w:val="0"/>
          <w:numId w:val="11"/>
        </w:numPr>
        <w:tabs>
          <w:tab w:val="left" w:pos="0"/>
        </w:tabs>
        <w:jc w:val="both"/>
        <w:rPr>
          <w:color w:val="000000"/>
          <w:sz w:val="24"/>
          <w:szCs w:val="24"/>
          <w:lang w:val="uk-UA"/>
        </w:rPr>
      </w:pPr>
      <w:r w:rsidRPr="009F00FE">
        <w:rPr>
          <w:sz w:val="24"/>
          <w:szCs w:val="24"/>
          <w:lang w:val="uk-UA"/>
        </w:rPr>
        <w:t>Діяльність Директора у 2017 році вважати задовільною.</w:t>
      </w:r>
    </w:p>
    <w:p w:rsidR="008856BE" w:rsidRPr="009F00FE" w:rsidRDefault="008856BE" w:rsidP="008856BE">
      <w:pPr>
        <w:tabs>
          <w:tab w:val="left" w:pos="540"/>
        </w:tabs>
        <w:ind w:left="900"/>
        <w:rPr>
          <w:color w:val="000000"/>
          <w:sz w:val="24"/>
          <w:szCs w:val="24"/>
          <w:lang w:val="uk-UA"/>
        </w:rPr>
      </w:pPr>
    </w:p>
    <w:p w:rsidR="008856BE" w:rsidRPr="009F00FE" w:rsidRDefault="008856BE" w:rsidP="008856BE">
      <w:pPr>
        <w:tabs>
          <w:tab w:val="left" w:pos="0"/>
        </w:tabs>
        <w:jc w:val="both"/>
        <w:rPr>
          <w:b/>
          <w:color w:val="000000"/>
          <w:sz w:val="24"/>
          <w:szCs w:val="24"/>
          <w:lang w:val="uk-UA"/>
        </w:rPr>
      </w:pPr>
      <w:r w:rsidRPr="009F00FE">
        <w:rPr>
          <w:sz w:val="24"/>
          <w:szCs w:val="24"/>
          <w:u w:val="single"/>
          <w:lang w:val="uk-UA"/>
        </w:rPr>
        <w:t>З  четвертого питання проекту порядку денного</w:t>
      </w:r>
      <w:r w:rsidRPr="009F00FE">
        <w:rPr>
          <w:b/>
          <w:sz w:val="24"/>
          <w:szCs w:val="24"/>
          <w:lang w:val="uk-UA"/>
        </w:rPr>
        <w:t xml:space="preserve"> «Розгляд </w:t>
      </w:r>
      <w:r w:rsidRPr="009F00FE">
        <w:rPr>
          <w:b/>
          <w:color w:val="000000"/>
          <w:sz w:val="24"/>
          <w:szCs w:val="24"/>
          <w:lang w:val="uk-UA"/>
        </w:rPr>
        <w:t>звіту Наглядової ради Товариства за 2017 рік та затвердження заходів за результатами його розгляду, прийняття рішення за  наслідками розгляду звіту Наглядової ради Товариства»:</w:t>
      </w:r>
    </w:p>
    <w:p w:rsidR="008856BE" w:rsidRPr="009F00FE" w:rsidRDefault="008856BE" w:rsidP="008856BE">
      <w:pPr>
        <w:numPr>
          <w:ilvl w:val="0"/>
          <w:numId w:val="6"/>
        </w:numPr>
        <w:tabs>
          <w:tab w:val="clear" w:pos="1080"/>
          <w:tab w:val="left" w:pos="709"/>
        </w:tabs>
        <w:ind w:left="709" w:hanging="283"/>
        <w:jc w:val="both"/>
        <w:rPr>
          <w:color w:val="000000"/>
          <w:sz w:val="24"/>
          <w:szCs w:val="24"/>
          <w:lang w:val="uk-UA"/>
        </w:rPr>
      </w:pPr>
      <w:r w:rsidRPr="009F00FE">
        <w:rPr>
          <w:sz w:val="24"/>
          <w:szCs w:val="24"/>
          <w:lang w:val="uk-UA"/>
        </w:rPr>
        <w:t>Звіт Наглядової ради Товариства про її діяльність у 2017 році прийняти до відома та з</w:t>
      </w:r>
      <w:r w:rsidRPr="009F00FE">
        <w:rPr>
          <w:color w:val="000000"/>
          <w:sz w:val="24"/>
          <w:szCs w:val="24"/>
          <w:lang w:val="uk-UA"/>
        </w:rPr>
        <w:t xml:space="preserve">атвердити заходи за результатами розгляду </w:t>
      </w:r>
      <w:r w:rsidRPr="009F00FE">
        <w:rPr>
          <w:sz w:val="24"/>
          <w:szCs w:val="24"/>
          <w:lang w:val="uk-UA"/>
        </w:rPr>
        <w:t>звіту Наглядової ради.</w:t>
      </w:r>
    </w:p>
    <w:p w:rsidR="008856BE" w:rsidRPr="009F00FE" w:rsidRDefault="008856BE" w:rsidP="008856BE">
      <w:pPr>
        <w:numPr>
          <w:ilvl w:val="0"/>
          <w:numId w:val="6"/>
        </w:numPr>
        <w:tabs>
          <w:tab w:val="clear" w:pos="1080"/>
          <w:tab w:val="left" w:pos="709"/>
        </w:tabs>
        <w:ind w:left="567" w:hanging="141"/>
        <w:rPr>
          <w:color w:val="000000"/>
          <w:sz w:val="24"/>
          <w:szCs w:val="24"/>
          <w:lang w:val="uk-UA"/>
        </w:rPr>
      </w:pPr>
      <w:r w:rsidRPr="009F00FE">
        <w:rPr>
          <w:sz w:val="24"/>
          <w:szCs w:val="24"/>
          <w:lang w:val="uk-UA"/>
        </w:rPr>
        <w:t xml:space="preserve">  Діяльність Наглядової ради у 2017 році вважати задовільною.</w:t>
      </w:r>
    </w:p>
    <w:p w:rsidR="008856BE" w:rsidRPr="009F00FE" w:rsidRDefault="008856BE" w:rsidP="008856BE">
      <w:pPr>
        <w:tabs>
          <w:tab w:val="left" w:pos="540"/>
        </w:tabs>
        <w:ind w:left="900"/>
        <w:rPr>
          <w:color w:val="000000"/>
          <w:sz w:val="24"/>
          <w:szCs w:val="24"/>
          <w:lang w:val="uk-UA"/>
        </w:rPr>
      </w:pPr>
    </w:p>
    <w:p w:rsidR="00DA1157" w:rsidRPr="009F00FE" w:rsidRDefault="008856BE" w:rsidP="00DA1157">
      <w:pPr>
        <w:tabs>
          <w:tab w:val="left" w:pos="540"/>
        </w:tabs>
        <w:jc w:val="both"/>
        <w:rPr>
          <w:b/>
          <w:color w:val="000000"/>
          <w:sz w:val="24"/>
          <w:szCs w:val="24"/>
          <w:lang w:val="uk-UA"/>
        </w:rPr>
      </w:pPr>
      <w:r w:rsidRPr="009F00FE">
        <w:rPr>
          <w:sz w:val="24"/>
          <w:szCs w:val="24"/>
          <w:u w:val="single"/>
          <w:lang w:val="uk-UA"/>
        </w:rPr>
        <w:t>З п’ятого питання проекту порядку</w:t>
      </w:r>
      <w:r w:rsidRPr="009F00FE">
        <w:rPr>
          <w:b/>
          <w:sz w:val="24"/>
          <w:szCs w:val="24"/>
          <w:u w:val="single"/>
          <w:lang w:val="uk-UA"/>
        </w:rPr>
        <w:t xml:space="preserve"> </w:t>
      </w:r>
      <w:r w:rsidRPr="009F00FE">
        <w:rPr>
          <w:sz w:val="24"/>
          <w:szCs w:val="24"/>
          <w:u w:val="single"/>
          <w:lang w:val="uk-UA"/>
        </w:rPr>
        <w:t>денного</w:t>
      </w:r>
      <w:r w:rsidRPr="009F00FE">
        <w:rPr>
          <w:b/>
          <w:sz w:val="24"/>
          <w:szCs w:val="24"/>
          <w:lang w:val="uk-UA"/>
        </w:rPr>
        <w:t xml:space="preserve"> «</w:t>
      </w:r>
      <w:r w:rsidR="00DA1157" w:rsidRPr="009F00FE">
        <w:rPr>
          <w:b/>
          <w:color w:val="000000"/>
          <w:sz w:val="24"/>
          <w:szCs w:val="24"/>
          <w:lang w:val="uk-UA"/>
        </w:rPr>
        <w:t xml:space="preserve">Звіт Ревізора  Товариства за 2017 рік,  прийняття рішення за наслідками розгляду  Звіту Ревізора Товариства та затвердження висновків Ревізора»: </w:t>
      </w:r>
    </w:p>
    <w:p w:rsidR="008856BE" w:rsidRPr="009F00FE" w:rsidRDefault="00DA1157" w:rsidP="00DA1157">
      <w:pPr>
        <w:pStyle w:val="a3"/>
        <w:numPr>
          <w:ilvl w:val="0"/>
          <w:numId w:val="15"/>
        </w:numPr>
        <w:jc w:val="both"/>
        <w:rPr>
          <w:sz w:val="24"/>
          <w:szCs w:val="24"/>
          <w:lang w:val="uk-UA"/>
        </w:rPr>
      </w:pPr>
      <w:r w:rsidRPr="009F00FE">
        <w:rPr>
          <w:sz w:val="24"/>
          <w:szCs w:val="24"/>
          <w:lang w:val="uk-UA"/>
        </w:rPr>
        <w:t>Звіт та висновки Ревізора  Товариства затвердити.</w:t>
      </w:r>
    </w:p>
    <w:p w:rsidR="008856BE" w:rsidRPr="009F00FE" w:rsidRDefault="008856BE" w:rsidP="008856BE">
      <w:pPr>
        <w:tabs>
          <w:tab w:val="left" w:pos="540"/>
        </w:tabs>
        <w:ind w:left="900"/>
        <w:rPr>
          <w:color w:val="000000"/>
          <w:sz w:val="24"/>
          <w:szCs w:val="24"/>
          <w:lang w:val="uk-UA"/>
        </w:rPr>
      </w:pPr>
    </w:p>
    <w:p w:rsidR="008856BE" w:rsidRPr="009F00FE" w:rsidRDefault="008856BE" w:rsidP="008856BE">
      <w:pPr>
        <w:tabs>
          <w:tab w:val="left" w:pos="900"/>
        </w:tabs>
        <w:rPr>
          <w:b/>
          <w:color w:val="000000"/>
          <w:sz w:val="24"/>
          <w:szCs w:val="24"/>
          <w:lang w:val="uk-UA"/>
        </w:rPr>
      </w:pPr>
      <w:r w:rsidRPr="009F00FE">
        <w:rPr>
          <w:sz w:val="24"/>
          <w:szCs w:val="24"/>
          <w:u w:val="single"/>
          <w:lang w:val="uk-UA"/>
        </w:rPr>
        <w:t>З  шостого питання проекту порядку</w:t>
      </w:r>
      <w:r w:rsidRPr="009F00FE">
        <w:rPr>
          <w:b/>
          <w:sz w:val="24"/>
          <w:szCs w:val="24"/>
          <w:u w:val="single"/>
          <w:lang w:val="uk-UA"/>
        </w:rPr>
        <w:t xml:space="preserve"> </w:t>
      </w:r>
      <w:r w:rsidRPr="009F00FE">
        <w:rPr>
          <w:sz w:val="24"/>
          <w:szCs w:val="24"/>
          <w:u w:val="single"/>
          <w:lang w:val="uk-UA"/>
        </w:rPr>
        <w:t xml:space="preserve">денного </w:t>
      </w:r>
      <w:r w:rsidRPr="009F00FE">
        <w:rPr>
          <w:b/>
          <w:sz w:val="24"/>
          <w:szCs w:val="24"/>
          <w:lang w:val="uk-UA"/>
        </w:rPr>
        <w:t xml:space="preserve"> «</w:t>
      </w:r>
      <w:r w:rsidRPr="009F00FE">
        <w:rPr>
          <w:b/>
          <w:color w:val="000000"/>
          <w:sz w:val="24"/>
          <w:szCs w:val="24"/>
          <w:lang w:val="uk-UA"/>
        </w:rPr>
        <w:t>Затвердження річного звіту Товариства за 2017 рік»:</w:t>
      </w:r>
    </w:p>
    <w:p w:rsidR="008856BE" w:rsidRPr="009F00FE" w:rsidRDefault="008856BE" w:rsidP="008856BE">
      <w:pPr>
        <w:numPr>
          <w:ilvl w:val="0"/>
          <w:numId w:val="8"/>
        </w:numPr>
        <w:tabs>
          <w:tab w:val="clear" w:pos="1260"/>
          <w:tab w:val="num" w:pos="709"/>
          <w:tab w:val="left" w:pos="900"/>
        </w:tabs>
        <w:ind w:left="709" w:hanging="283"/>
        <w:rPr>
          <w:color w:val="000000"/>
          <w:sz w:val="24"/>
          <w:szCs w:val="24"/>
          <w:lang w:val="uk-UA"/>
        </w:rPr>
      </w:pPr>
      <w:r w:rsidRPr="009F00FE">
        <w:rPr>
          <w:sz w:val="24"/>
          <w:szCs w:val="24"/>
          <w:lang w:val="uk-UA"/>
        </w:rPr>
        <w:t xml:space="preserve">Річний звіт </w:t>
      </w:r>
      <w:proofErr w:type="spellStart"/>
      <w:r w:rsidRPr="009F00FE">
        <w:rPr>
          <w:sz w:val="24"/>
          <w:szCs w:val="24"/>
          <w:lang w:val="uk-UA"/>
        </w:rPr>
        <w:t>ПрАТ</w:t>
      </w:r>
      <w:proofErr w:type="spellEnd"/>
      <w:r w:rsidRPr="009F00FE">
        <w:rPr>
          <w:sz w:val="24"/>
          <w:szCs w:val="24"/>
          <w:lang w:val="uk-UA"/>
        </w:rPr>
        <w:t xml:space="preserve"> «</w:t>
      </w:r>
      <w:proofErr w:type="spellStart"/>
      <w:r w:rsidRPr="009F00FE">
        <w:rPr>
          <w:sz w:val="24"/>
          <w:szCs w:val="24"/>
          <w:lang w:val="uk-UA"/>
        </w:rPr>
        <w:t>УФК</w:t>
      </w:r>
      <w:proofErr w:type="spellEnd"/>
      <w:r w:rsidRPr="009F00FE">
        <w:rPr>
          <w:sz w:val="24"/>
          <w:szCs w:val="24"/>
          <w:lang w:val="uk-UA"/>
        </w:rPr>
        <w:t>» за 2017 рік затвердити.</w:t>
      </w:r>
    </w:p>
    <w:p w:rsidR="008856BE" w:rsidRPr="009F00FE" w:rsidRDefault="008856BE" w:rsidP="008856BE">
      <w:pPr>
        <w:numPr>
          <w:ilvl w:val="0"/>
          <w:numId w:val="8"/>
        </w:numPr>
        <w:tabs>
          <w:tab w:val="clear" w:pos="1260"/>
          <w:tab w:val="num" w:pos="709"/>
        </w:tabs>
        <w:ind w:left="709" w:right="-1" w:hanging="283"/>
        <w:jc w:val="both"/>
        <w:rPr>
          <w:sz w:val="24"/>
          <w:szCs w:val="24"/>
          <w:lang w:val="uk-UA"/>
        </w:rPr>
      </w:pPr>
      <w:r w:rsidRPr="009F00FE">
        <w:rPr>
          <w:sz w:val="24"/>
          <w:szCs w:val="24"/>
          <w:lang w:val="uk-UA"/>
        </w:rPr>
        <w:t xml:space="preserve">Затвердити  валюту балансу </w:t>
      </w:r>
      <w:proofErr w:type="spellStart"/>
      <w:r w:rsidRPr="009F00FE">
        <w:rPr>
          <w:sz w:val="24"/>
          <w:szCs w:val="24"/>
          <w:lang w:val="uk-UA"/>
        </w:rPr>
        <w:t>ПрАТ</w:t>
      </w:r>
      <w:proofErr w:type="spellEnd"/>
      <w:r w:rsidRPr="009F00FE">
        <w:rPr>
          <w:sz w:val="24"/>
          <w:szCs w:val="24"/>
          <w:lang w:val="uk-UA"/>
        </w:rPr>
        <w:t xml:space="preserve"> «</w:t>
      </w:r>
      <w:proofErr w:type="spellStart"/>
      <w:r w:rsidRPr="009F00FE">
        <w:rPr>
          <w:sz w:val="24"/>
          <w:szCs w:val="24"/>
          <w:lang w:val="uk-UA"/>
        </w:rPr>
        <w:t>УФК</w:t>
      </w:r>
      <w:proofErr w:type="spellEnd"/>
      <w:r w:rsidRPr="009F00FE">
        <w:rPr>
          <w:sz w:val="24"/>
          <w:szCs w:val="24"/>
          <w:lang w:val="uk-UA"/>
        </w:rPr>
        <w:t xml:space="preserve">»  станом  на 31 грудня 2017 року в сумі </w:t>
      </w:r>
      <w:r w:rsidR="00CC5D3D" w:rsidRPr="009F00FE">
        <w:rPr>
          <w:sz w:val="24"/>
          <w:szCs w:val="24"/>
          <w:lang w:val="uk-UA"/>
        </w:rPr>
        <w:t>5567,7</w:t>
      </w:r>
      <w:r w:rsidRPr="009F00FE">
        <w:rPr>
          <w:sz w:val="24"/>
          <w:szCs w:val="24"/>
          <w:lang w:val="uk-UA"/>
        </w:rPr>
        <w:t xml:space="preserve"> тис. грн. </w:t>
      </w:r>
    </w:p>
    <w:p w:rsidR="008856BE" w:rsidRPr="009F00FE" w:rsidRDefault="008856BE" w:rsidP="008856BE">
      <w:pPr>
        <w:tabs>
          <w:tab w:val="left" w:pos="540"/>
        </w:tabs>
        <w:ind w:left="900"/>
        <w:rPr>
          <w:color w:val="000000"/>
          <w:sz w:val="24"/>
          <w:szCs w:val="24"/>
          <w:lang w:val="uk-UA"/>
        </w:rPr>
      </w:pPr>
    </w:p>
    <w:p w:rsidR="008856BE" w:rsidRPr="009F00FE" w:rsidRDefault="008856BE" w:rsidP="008856BE">
      <w:pPr>
        <w:pStyle w:val="a3"/>
        <w:tabs>
          <w:tab w:val="left" w:pos="426"/>
          <w:tab w:val="left" w:pos="567"/>
        </w:tabs>
        <w:ind w:left="0"/>
        <w:jc w:val="both"/>
        <w:rPr>
          <w:b/>
          <w:color w:val="000000"/>
          <w:sz w:val="24"/>
          <w:szCs w:val="24"/>
          <w:lang w:val="uk-UA"/>
        </w:rPr>
      </w:pPr>
      <w:r w:rsidRPr="009F00FE">
        <w:rPr>
          <w:sz w:val="24"/>
          <w:szCs w:val="24"/>
          <w:u w:val="single"/>
          <w:lang w:val="uk-UA"/>
        </w:rPr>
        <w:t>З сьомого питання проекту порядку денного</w:t>
      </w:r>
      <w:r w:rsidRPr="009F00FE">
        <w:rPr>
          <w:b/>
          <w:sz w:val="24"/>
          <w:szCs w:val="24"/>
          <w:u w:val="single"/>
          <w:lang w:val="uk-UA"/>
        </w:rPr>
        <w:t xml:space="preserve"> </w:t>
      </w:r>
      <w:r w:rsidRPr="009F00FE">
        <w:rPr>
          <w:b/>
          <w:sz w:val="24"/>
          <w:szCs w:val="24"/>
          <w:lang w:val="uk-UA"/>
        </w:rPr>
        <w:t xml:space="preserve"> «Р</w:t>
      </w:r>
      <w:r w:rsidRPr="009F00FE">
        <w:rPr>
          <w:b/>
          <w:color w:val="000000"/>
          <w:sz w:val="24"/>
          <w:szCs w:val="24"/>
          <w:lang w:val="uk-UA"/>
        </w:rPr>
        <w:t xml:space="preserve">озподіл прибутку і збитків </w:t>
      </w:r>
      <w:proofErr w:type="spellStart"/>
      <w:r w:rsidRPr="009F00FE">
        <w:rPr>
          <w:b/>
          <w:color w:val="000000"/>
          <w:sz w:val="24"/>
          <w:szCs w:val="24"/>
          <w:lang w:val="uk-UA"/>
        </w:rPr>
        <w:t>ПрАТ</w:t>
      </w:r>
      <w:proofErr w:type="spellEnd"/>
      <w:r w:rsidRPr="009F00FE">
        <w:rPr>
          <w:b/>
          <w:color w:val="000000"/>
          <w:sz w:val="24"/>
          <w:szCs w:val="24"/>
          <w:lang w:val="uk-UA"/>
        </w:rPr>
        <w:t xml:space="preserve"> «</w:t>
      </w:r>
      <w:proofErr w:type="spellStart"/>
      <w:r w:rsidRPr="009F00FE">
        <w:rPr>
          <w:b/>
          <w:color w:val="000000"/>
          <w:sz w:val="24"/>
          <w:szCs w:val="24"/>
          <w:lang w:val="uk-UA"/>
        </w:rPr>
        <w:t>УФК</w:t>
      </w:r>
      <w:proofErr w:type="spellEnd"/>
      <w:r w:rsidRPr="009F00FE">
        <w:rPr>
          <w:b/>
          <w:color w:val="000000"/>
          <w:sz w:val="24"/>
          <w:szCs w:val="24"/>
          <w:lang w:val="uk-UA"/>
        </w:rPr>
        <w:t>» за підсумками  фінансово-господарської  діяльності  Товариства у 2017 році»:</w:t>
      </w:r>
    </w:p>
    <w:p w:rsidR="008856BE" w:rsidRPr="009F00FE" w:rsidRDefault="008856BE" w:rsidP="008856BE">
      <w:pPr>
        <w:numPr>
          <w:ilvl w:val="0"/>
          <w:numId w:val="9"/>
        </w:numPr>
        <w:tabs>
          <w:tab w:val="left" w:pos="8222"/>
        </w:tabs>
        <w:ind w:right="-1"/>
        <w:jc w:val="both"/>
        <w:rPr>
          <w:iCs/>
          <w:sz w:val="24"/>
          <w:szCs w:val="24"/>
          <w:lang w:val="uk-UA"/>
        </w:rPr>
      </w:pPr>
      <w:r w:rsidRPr="009F00FE">
        <w:rPr>
          <w:iCs/>
          <w:sz w:val="24"/>
          <w:szCs w:val="24"/>
          <w:lang w:val="uk-UA"/>
        </w:rPr>
        <w:t xml:space="preserve">Затвердити результатом діяльності Товариства у 2017 році збиток у розмірі </w:t>
      </w:r>
      <w:r w:rsidR="00FA2D9A" w:rsidRPr="009F00FE">
        <w:rPr>
          <w:iCs/>
          <w:sz w:val="24"/>
          <w:szCs w:val="24"/>
          <w:lang w:val="uk-UA"/>
        </w:rPr>
        <w:t>667,7</w:t>
      </w:r>
      <w:r w:rsidRPr="009F00FE">
        <w:rPr>
          <w:iCs/>
          <w:sz w:val="24"/>
          <w:szCs w:val="24"/>
          <w:lang w:val="uk-UA"/>
        </w:rPr>
        <w:t xml:space="preserve"> </w:t>
      </w:r>
      <w:proofErr w:type="spellStart"/>
      <w:r w:rsidRPr="009F00FE">
        <w:rPr>
          <w:iCs/>
          <w:sz w:val="24"/>
          <w:szCs w:val="24"/>
          <w:lang w:val="uk-UA"/>
        </w:rPr>
        <w:t>тис.грн</w:t>
      </w:r>
      <w:proofErr w:type="spellEnd"/>
      <w:r w:rsidRPr="009F00FE">
        <w:rPr>
          <w:iCs/>
          <w:sz w:val="24"/>
          <w:szCs w:val="24"/>
          <w:lang w:val="uk-UA"/>
        </w:rPr>
        <w:t>.</w:t>
      </w:r>
    </w:p>
    <w:p w:rsidR="008856BE" w:rsidRPr="009F00FE" w:rsidRDefault="00FA2D9A" w:rsidP="008856BE">
      <w:pPr>
        <w:numPr>
          <w:ilvl w:val="0"/>
          <w:numId w:val="9"/>
        </w:numPr>
        <w:tabs>
          <w:tab w:val="left" w:pos="8222"/>
        </w:tabs>
        <w:ind w:right="-99"/>
        <w:jc w:val="both"/>
        <w:rPr>
          <w:i/>
          <w:iCs/>
          <w:sz w:val="24"/>
          <w:szCs w:val="24"/>
          <w:lang w:val="uk-UA"/>
        </w:rPr>
      </w:pPr>
      <w:r w:rsidRPr="009F00FE">
        <w:rPr>
          <w:sz w:val="24"/>
          <w:szCs w:val="24"/>
          <w:lang w:val="uk-UA"/>
        </w:rPr>
        <w:t>Покрити збитки Товариства за рахунок прибутків майбутніх періодів.</w:t>
      </w:r>
    </w:p>
    <w:p w:rsidR="008856BE" w:rsidRPr="009F00FE" w:rsidRDefault="008856BE" w:rsidP="008856BE">
      <w:pPr>
        <w:numPr>
          <w:ilvl w:val="0"/>
          <w:numId w:val="9"/>
        </w:numPr>
        <w:tabs>
          <w:tab w:val="left" w:pos="8222"/>
        </w:tabs>
        <w:ind w:right="-99"/>
        <w:jc w:val="both"/>
        <w:rPr>
          <w:sz w:val="24"/>
          <w:szCs w:val="24"/>
          <w:lang w:val="uk-UA"/>
        </w:rPr>
      </w:pPr>
      <w:r w:rsidRPr="009F00FE">
        <w:rPr>
          <w:sz w:val="24"/>
          <w:szCs w:val="24"/>
          <w:lang w:val="uk-UA"/>
        </w:rPr>
        <w:t xml:space="preserve">Дивіденди за підсумками діяльності </w:t>
      </w:r>
      <w:proofErr w:type="spellStart"/>
      <w:r w:rsidRPr="009F00FE">
        <w:rPr>
          <w:sz w:val="24"/>
          <w:szCs w:val="24"/>
          <w:lang w:val="uk-UA"/>
        </w:rPr>
        <w:t>ПрАТ</w:t>
      </w:r>
      <w:proofErr w:type="spellEnd"/>
      <w:r w:rsidRPr="009F00FE">
        <w:rPr>
          <w:caps/>
          <w:sz w:val="24"/>
          <w:szCs w:val="24"/>
          <w:lang w:val="uk-UA"/>
        </w:rPr>
        <w:t xml:space="preserve"> «</w:t>
      </w:r>
      <w:proofErr w:type="spellStart"/>
      <w:r w:rsidRPr="009F00FE">
        <w:rPr>
          <w:caps/>
          <w:sz w:val="24"/>
          <w:szCs w:val="24"/>
          <w:lang w:val="uk-UA"/>
        </w:rPr>
        <w:t>УФК</w:t>
      </w:r>
      <w:proofErr w:type="spellEnd"/>
      <w:r w:rsidRPr="009F00FE">
        <w:rPr>
          <w:caps/>
          <w:sz w:val="24"/>
          <w:szCs w:val="24"/>
          <w:lang w:val="uk-UA"/>
        </w:rPr>
        <w:t>»</w:t>
      </w:r>
      <w:r w:rsidRPr="009F00FE">
        <w:rPr>
          <w:sz w:val="24"/>
          <w:szCs w:val="24"/>
          <w:lang w:val="uk-UA"/>
        </w:rPr>
        <w:t xml:space="preserve"> у 2017 році не сплачувати.</w:t>
      </w:r>
    </w:p>
    <w:p w:rsidR="008856BE" w:rsidRPr="009F00FE" w:rsidRDefault="008856BE" w:rsidP="008856BE">
      <w:pPr>
        <w:tabs>
          <w:tab w:val="left" w:pos="540"/>
        </w:tabs>
        <w:ind w:left="900"/>
        <w:rPr>
          <w:color w:val="000000"/>
          <w:sz w:val="24"/>
          <w:szCs w:val="24"/>
          <w:lang w:val="uk-UA"/>
        </w:rPr>
      </w:pPr>
    </w:p>
    <w:p w:rsidR="00EC1A44" w:rsidRPr="009F00FE" w:rsidRDefault="008856BE" w:rsidP="00EC1A44">
      <w:pPr>
        <w:pStyle w:val="a3"/>
        <w:ind w:left="0"/>
        <w:jc w:val="both"/>
        <w:rPr>
          <w:b/>
          <w:color w:val="000000"/>
          <w:sz w:val="24"/>
          <w:szCs w:val="24"/>
          <w:lang w:val="uk-UA"/>
        </w:rPr>
      </w:pPr>
      <w:r w:rsidRPr="009F00FE">
        <w:rPr>
          <w:sz w:val="24"/>
          <w:szCs w:val="24"/>
          <w:u w:val="single"/>
          <w:lang w:val="uk-UA"/>
        </w:rPr>
        <w:t>З восьмого питання проекту порядку денного</w:t>
      </w:r>
      <w:r w:rsidRPr="009F00FE">
        <w:rPr>
          <w:b/>
          <w:sz w:val="24"/>
          <w:szCs w:val="24"/>
          <w:u w:val="single"/>
          <w:lang w:val="uk-UA"/>
        </w:rPr>
        <w:t xml:space="preserve"> </w:t>
      </w:r>
      <w:r w:rsidRPr="009F00FE">
        <w:rPr>
          <w:b/>
          <w:sz w:val="24"/>
          <w:szCs w:val="24"/>
          <w:lang w:val="uk-UA"/>
        </w:rPr>
        <w:t xml:space="preserve"> «</w:t>
      </w:r>
      <w:r w:rsidRPr="009F00FE">
        <w:rPr>
          <w:b/>
          <w:color w:val="000000"/>
          <w:sz w:val="24"/>
          <w:szCs w:val="24"/>
          <w:lang w:val="uk-UA"/>
        </w:rPr>
        <w:t xml:space="preserve">Про основні напрямки діяльності Товариства у 2018 році та прийняття рішення про попереднє надання згоди на вчинення значних правочинів»: </w:t>
      </w:r>
    </w:p>
    <w:p w:rsidR="008856BE" w:rsidRPr="009F00FE" w:rsidRDefault="008856BE" w:rsidP="00EC1A44">
      <w:pPr>
        <w:pStyle w:val="a3"/>
        <w:numPr>
          <w:ilvl w:val="0"/>
          <w:numId w:val="16"/>
        </w:numPr>
        <w:jc w:val="both"/>
        <w:rPr>
          <w:color w:val="000000"/>
          <w:sz w:val="24"/>
          <w:szCs w:val="24"/>
          <w:lang w:val="uk-UA"/>
        </w:rPr>
      </w:pPr>
      <w:r w:rsidRPr="009F00FE">
        <w:rPr>
          <w:sz w:val="24"/>
          <w:szCs w:val="24"/>
          <w:lang w:val="uk-UA"/>
        </w:rPr>
        <w:t xml:space="preserve">Основні напрямки діяльності </w:t>
      </w:r>
      <w:proofErr w:type="spellStart"/>
      <w:r w:rsidRPr="009F00FE">
        <w:rPr>
          <w:sz w:val="24"/>
          <w:szCs w:val="24"/>
          <w:lang w:val="uk-UA"/>
        </w:rPr>
        <w:t>ПрАТ</w:t>
      </w:r>
      <w:proofErr w:type="spellEnd"/>
      <w:r w:rsidRPr="009F00FE">
        <w:rPr>
          <w:sz w:val="24"/>
          <w:szCs w:val="24"/>
          <w:lang w:val="uk-UA"/>
        </w:rPr>
        <w:t xml:space="preserve"> «</w:t>
      </w:r>
      <w:proofErr w:type="spellStart"/>
      <w:r w:rsidRPr="009F00FE">
        <w:rPr>
          <w:sz w:val="24"/>
          <w:szCs w:val="24"/>
          <w:lang w:val="uk-UA"/>
        </w:rPr>
        <w:t>УФК</w:t>
      </w:r>
      <w:proofErr w:type="spellEnd"/>
      <w:r w:rsidRPr="009F00FE">
        <w:rPr>
          <w:sz w:val="24"/>
          <w:szCs w:val="24"/>
          <w:lang w:val="uk-UA"/>
        </w:rPr>
        <w:t xml:space="preserve">» на 2018 рік затвердити. </w:t>
      </w:r>
    </w:p>
    <w:p w:rsidR="008856BE" w:rsidRPr="009F00FE" w:rsidRDefault="008856BE" w:rsidP="008856BE">
      <w:pPr>
        <w:pStyle w:val="a3"/>
        <w:numPr>
          <w:ilvl w:val="0"/>
          <w:numId w:val="12"/>
        </w:numPr>
        <w:tabs>
          <w:tab w:val="left" w:pos="709"/>
        </w:tabs>
        <w:jc w:val="both"/>
        <w:rPr>
          <w:color w:val="000000"/>
          <w:sz w:val="24"/>
          <w:szCs w:val="24"/>
          <w:lang w:val="uk-UA"/>
        </w:rPr>
      </w:pPr>
      <w:r w:rsidRPr="009F00FE">
        <w:rPr>
          <w:color w:val="000000"/>
          <w:sz w:val="24"/>
          <w:szCs w:val="24"/>
          <w:lang w:val="uk-UA"/>
        </w:rPr>
        <w:t xml:space="preserve">Надати попередню згоду </w:t>
      </w:r>
      <w:r w:rsidRPr="009F00FE">
        <w:rPr>
          <w:sz w:val="24"/>
          <w:szCs w:val="24"/>
          <w:lang w:val="uk-UA"/>
        </w:rPr>
        <w:t xml:space="preserve">на вчинення </w:t>
      </w:r>
      <w:proofErr w:type="spellStart"/>
      <w:r w:rsidRPr="009F00FE">
        <w:rPr>
          <w:sz w:val="24"/>
          <w:szCs w:val="24"/>
          <w:lang w:val="uk-UA"/>
        </w:rPr>
        <w:t>ПрАТ</w:t>
      </w:r>
      <w:proofErr w:type="spellEnd"/>
      <w:r w:rsidRPr="009F00FE">
        <w:rPr>
          <w:sz w:val="24"/>
          <w:szCs w:val="24"/>
          <w:lang w:val="uk-UA"/>
        </w:rPr>
        <w:t xml:space="preserve"> «</w:t>
      </w:r>
      <w:proofErr w:type="spellStart"/>
      <w:r w:rsidRPr="009F00FE">
        <w:rPr>
          <w:sz w:val="24"/>
          <w:szCs w:val="24"/>
          <w:lang w:val="uk-UA"/>
        </w:rPr>
        <w:t>УФК</w:t>
      </w:r>
      <w:proofErr w:type="spellEnd"/>
      <w:r w:rsidRPr="009F00FE">
        <w:rPr>
          <w:sz w:val="24"/>
          <w:szCs w:val="24"/>
          <w:lang w:val="uk-UA"/>
        </w:rPr>
        <w:t xml:space="preserve">» значних правочинів з резидентами та нерезидентами України, які можуть вчинятися протягом року з </w:t>
      </w:r>
      <w:r w:rsidRPr="009F00FE">
        <w:rPr>
          <w:sz w:val="24"/>
          <w:szCs w:val="24"/>
          <w:lang w:val="uk-UA"/>
        </w:rPr>
        <w:lastRenderedPageBreak/>
        <w:t xml:space="preserve">дати прийняття цього рішення,  граничною сукупною вартістю </w:t>
      </w:r>
      <w:r w:rsidR="00BA08D8" w:rsidRPr="009F00FE">
        <w:rPr>
          <w:sz w:val="24"/>
          <w:szCs w:val="24"/>
          <w:lang w:val="uk-UA"/>
        </w:rPr>
        <w:t>10</w:t>
      </w:r>
      <w:r w:rsidRPr="009F00FE">
        <w:rPr>
          <w:sz w:val="24"/>
          <w:szCs w:val="24"/>
          <w:lang w:val="uk-UA"/>
        </w:rPr>
        <w:t>,00 млн. грн., пов’язаних з реалізацією продукції, наданням послуг (виконанням робіт), придбанням обладнання, сировини</w:t>
      </w:r>
      <w:r w:rsidR="00FA2920">
        <w:rPr>
          <w:sz w:val="24"/>
          <w:szCs w:val="24"/>
          <w:lang w:val="uk-UA"/>
        </w:rPr>
        <w:t>,</w:t>
      </w:r>
      <w:r w:rsidRPr="009F00FE">
        <w:rPr>
          <w:sz w:val="24"/>
          <w:szCs w:val="24"/>
          <w:lang w:val="uk-UA"/>
        </w:rPr>
        <w:t xml:space="preserve"> матеріалів, </w:t>
      </w:r>
      <w:r w:rsidR="00FA2920">
        <w:rPr>
          <w:sz w:val="24"/>
          <w:szCs w:val="24"/>
          <w:lang w:val="uk-UA"/>
        </w:rPr>
        <w:t xml:space="preserve">енергоносіїв та інше, а також вчинення значних правочинів щодо </w:t>
      </w:r>
      <w:r w:rsidR="00DC2A97">
        <w:rPr>
          <w:sz w:val="24"/>
          <w:szCs w:val="24"/>
          <w:lang w:val="uk-UA"/>
        </w:rPr>
        <w:t>яких є заінтересованість</w:t>
      </w:r>
      <w:r w:rsidR="00DC2A97" w:rsidRPr="00DC2A97">
        <w:rPr>
          <w:sz w:val="24"/>
          <w:szCs w:val="24"/>
          <w:lang w:val="uk-UA"/>
        </w:rPr>
        <w:t xml:space="preserve"> </w:t>
      </w:r>
      <w:r w:rsidR="00DC2A97">
        <w:rPr>
          <w:sz w:val="24"/>
          <w:szCs w:val="24"/>
          <w:lang w:val="uk-UA"/>
        </w:rPr>
        <w:t>на</w:t>
      </w:r>
      <w:r w:rsidR="00E16BAA">
        <w:rPr>
          <w:sz w:val="24"/>
          <w:szCs w:val="24"/>
          <w:lang w:val="uk-UA"/>
        </w:rPr>
        <w:t xml:space="preserve"> </w:t>
      </w:r>
      <w:r w:rsidR="00FA2920">
        <w:rPr>
          <w:sz w:val="24"/>
          <w:szCs w:val="24"/>
          <w:lang w:val="uk-UA"/>
        </w:rPr>
        <w:t>отримання ф</w:t>
      </w:r>
      <w:r w:rsidR="00B96966">
        <w:rPr>
          <w:sz w:val="24"/>
          <w:szCs w:val="24"/>
          <w:lang w:val="uk-UA"/>
        </w:rPr>
        <w:t>інансової допомоги</w:t>
      </w:r>
      <w:r w:rsidR="00FA2920">
        <w:rPr>
          <w:sz w:val="24"/>
          <w:szCs w:val="24"/>
          <w:lang w:val="uk-UA"/>
        </w:rPr>
        <w:t>.</w:t>
      </w:r>
    </w:p>
    <w:p w:rsidR="008856BE" w:rsidRPr="009F00FE" w:rsidRDefault="00EC1A44" w:rsidP="008856BE">
      <w:pPr>
        <w:shd w:val="clear" w:color="auto" w:fill="FFFFFF"/>
        <w:ind w:firstLine="450"/>
        <w:jc w:val="both"/>
        <w:rPr>
          <w:sz w:val="24"/>
          <w:szCs w:val="24"/>
          <w:lang w:val="uk-UA"/>
        </w:rPr>
      </w:pPr>
      <w:r w:rsidRPr="009F00FE">
        <w:rPr>
          <w:sz w:val="24"/>
          <w:szCs w:val="24"/>
          <w:lang w:val="uk-UA"/>
        </w:rPr>
        <w:t>Інформація з проекто</w:t>
      </w:r>
      <w:r w:rsidR="008856BE" w:rsidRPr="009F00FE">
        <w:rPr>
          <w:sz w:val="24"/>
          <w:szCs w:val="24"/>
          <w:lang w:val="uk-UA"/>
        </w:rPr>
        <w:t>м рішень щодо кожного з питань, включених до проекту порядку денного, а також інша інформація, що передбачена за</w:t>
      </w:r>
      <w:r w:rsidR="008856BE" w:rsidRPr="009F00FE">
        <w:rPr>
          <w:sz w:val="24"/>
          <w:szCs w:val="24"/>
          <w:lang w:val="uk-UA"/>
        </w:rPr>
        <w:softHyphen/>
        <w:t xml:space="preserve">конодавством розміщена на </w:t>
      </w:r>
      <w:proofErr w:type="spellStart"/>
      <w:r w:rsidR="008856BE" w:rsidRPr="009F00FE">
        <w:rPr>
          <w:sz w:val="24"/>
          <w:szCs w:val="24"/>
          <w:lang w:val="uk-UA"/>
        </w:rPr>
        <w:t>веб-сайті</w:t>
      </w:r>
      <w:proofErr w:type="spellEnd"/>
      <w:r w:rsidR="008856BE" w:rsidRPr="009F00FE">
        <w:rPr>
          <w:sz w:val="24"/>
          <w:szCs w:val="24"/>
          <w:lang w:val="uk-UA"/>
        </w:rPr>
        <w:t xml:space="preserve"> Товариства за адресою: </w:t>
      </w:r>
      <w:hyperlink r:id="rId6" w:history="1">
        <w:r w:rsidR="008856BE" w:rsidRPr="009F00FE">
          <w:rPr>
            <w:rStyle w:val="ad"/>
            <w:color w:val="auto"/>
            <w:sz w:val="24"/>
            <w:szCs w:val="24"/>
            <w:u w:val="none"/>
            <w:lang w:val="uk-UA"/>
          </w:rPr>
          <w:t>www.</w:t>
        </w:r>
        <w:r w:rsidR="008856BE" w:rsidRPr="009F00FE">
          <w:rPr>
            <w:rStyle w:val="ad"/>
            <w:color w:val="auto"/>
            <w:sz w:val="24"/>
            <w:szCs w:val="24"/>
            <w:u w:val="none"/>
            <w:lang w:val="en-US"/>
          </w:rPr>
          <w:t>ufc</w:t>
        </w:r>
        <w:r w:rsidR="008856BE" w:rsidRPr="009F00FE">
          <w:rPr>
            <w:rStyle w:val="ad"/>
            <w:color w:val="auto"/>
            <w:sz w:val="24"/>
            <w:szCs w:val="24"/>
            <w:u w:val="none"/>
            <w:lang w:val="uk-UA"/>
          </w:rPr>
          <w:t>.pat.ua</w:t>
        </w:r>
      </w:hyperlink>
      <w:r w:rsidR="008856BE" w:rsidRPr="009F00FE">
        <w:rPr>
          <w:sz w:val="24"/>
          <w:szCs w:val="24"/>
          <w:lang w:val="uk-UA"/>
        </w:rPr>
        <w:t xml:space="preserve">  </w:t>
      </w:r>
    </w:p>
    <w:p w:rsidR="008856BE" w:rsidRPr="009F00FE" w:rsidRDefault="008856BE" w:rsidP="008856BE">
      <w:pPr>
        <w:shd w:val="clear" w:color="auto" w:fill="FFFFFF"/>
        <w:ind w:firstLine="450"/>
        <w:jc w:val="both"/>
        <w:rPr>
          <w:sz w:val="24"/>
          <w:szCs w:val="24"/>
          <w:lang w:val="uk-UA"/>
        </w:rPr>
      </w:pPr>
    </w:p>
    <w:p w:rsidR="008856BE" w:rsidRPr="009F00FE" w:rsidRDefault="008856BE" w:rsidP="008856BE">
      <w:pPr>
        <w:shd w:val="clear" w:color="auto" w:fill="FFFFFF"/>
        <w:ind w:firstLine="450"/>
        <w:jc w:val="both"/>
        <w:rPr>
          <w:sz w:val="24"/>
          <w:szCs w:val="24"/>
        </w:rPr>
      </w:pPr>
      <w:r w:rsidRPr="009F00FE">
        <w:rPr>
          <w:sz w:val="24"/>
          <w:szCs w:val="24"/>
          <w:lang w:val="uk-UA"/>
        </w:rPr>
        <w:t>Від дати надіслання Повідомлення про проведення Загальних зборів Товариства до дати проведення Загальних зборів, акціонери мають можливість ознайомитися з м</w:t>
      </w:r>
      <w:r w:rsidR="00EC1A44" w:rsidRPr="009F00FE">
        <w:rPr>
          <w:sz w:val="24"/>
          <w:szCs w:val="24"/>
          <w:lang w:val="uk-UA"/>
        </w:rPr>
        <w:t>а</w:t>
      </w:r>
      <w:r w:rsidRPr="009F00FE">
        <w:rPr>
          <w:sz w:val="24"/>
          <w:szCs w:val="24"/>
          <w:lang w:val="uk-UA"/>
        </w:rPr>
        <w:t>т</w:t>
      </w:r>
      <w:r w:rsidR="00EC1A44" w:rsidRPr="009F00FE">
        <w:rPr>
          <w:sz w:val="24"/>
          <w:szCs w:val="24"/>
          <w:lang w:val="uk-UA"/>
        </w:rPr>
        <w:t>еріал</w:t>
      </w:r>
      <w:r w:rsidRPr="009F00FE">
        <w:rPr>
          <w:sz w:val="24"/>
          <w:szCs w:val="24"/>
          <w:lang w:val="uk-UA"/>
        </w:rPr>
        <w:t>ами, необхідними для прийняття рішень з питань порядку денного Загальних зборів в порядку, передбаченому статтею 36 Закону України «Про акціонерні товариства», у приміщенні Товариства за його місцезнаходженням, або за місцезнаходженням Наглядової ради за адресою</w:t>
      </w:r>
      <w:r w:rsidRPr="009F00FE">
        <w:rPr>
          <w:color w:val="000000"/>
          <w:sz w:val="24"/>
          <w:szCs w:val="24"/>
          <w:lang w:val="uk-UA"/>
        </w:rPr>
        <w:t xml:space="preserve">: м. Кривий Ріг, вул. </w:t>
      </w:r>
      <w:proofErr w:type="spellStart"/>
      <w:r w:rsidRPr="009F00FE">
        <w:rPr>
          <w:color w:val="000000"/>
          <w:sz w:val="24"/>
          <w:szCs w:val="24"/>
          <w:lang w:val="uk-UA"/>
        </w:rPr>
        <w:t>Коломойцівська</w:t>
      </w:r>
      <w:proofErr w:type="spellEnd"/>
      <w:r w:rsidRPr="009F00FE">
        <w:rPr>
          <w:color w:val="000000"/>
          <w:sz w:val="24"/>
          <w:szCs w:val="24"/>
          <w:lang w:val="uk-UA"/>
        </w:rPr>
        <w:t>, 1,  кімната 20</w:t>
      </w:r>
      <w:r w:rsidR="00EC1A44" w:rsidRPr="009F00FE">
        <w:rPr>
          <w:color w:val="000000"/>
          <w:sz w:val="24"/>
          <w:szCs w:val="24"/>
          <w:lang w:val="uk-UA"/>
        </w:rPr>
        <w:t>9</w:t>
      </w:r>
      <w:r w:rsidRPr="009F00FE">
        <w:rPr>
          <w:color w:val="000000"/>
          <w:sz w:val="24"/>
          <w:szCs w:val="24"/>
          <w:lang w:val="uk-UA"/>
        </w:rPr>
        <w:t>, у  робочі  дні з 10:00 до 16:00</w:t>
      </w:r>
      <w:r w:rsidRPr="009F00FE">
        <w:rPr>
          <w:sz w:val="24"/>
          <w:szCs w:val="24"/>
          <w:lang w:val="uk-UA"/>
        </w:rPr>
        <w:t>, а в день проведення Загальних зборів - також у місці їх прове</w:t>
      </w:r>
      <w:r w:rsidRPr="009F00FE">
        <w:rPr>
          <w:sz w:val="24"/>
          <w:szCs w:val="24"/>
          <w:lang w:val="uk-UA"/>
        </w:rPr>
        <w:softHyphen/>
        <w:t>дення.</w:t>
      </w:r>
      <w:r w:rsidRPr="009F00FE">
        <w:rPr>
          <w:sz w:val="24"/>
          <w:szCs w:val="24"/>
        </w:rPr>
        <w:t xml:space="preserve"> </w:t>
      </w:r>
      <w:r w:rsidRPr="009F00FE">
        <w:rPr>
          <w:sz w:val="24"/>
          <w:szCs w:val="24"/>
          <w:lang w:val="uk-UA"/>
        </w:rPr>
        <w:t>Відповідальною особою за порядок ознайомлення акціонерів із зазначеними документами є Директор Товариства.</w:t>
      </w:r>
      <w:r w:rsidRPr="009F00FE">
        <w:rPr>
          <w:sz w:val="24"/>
          <w:szCs w:val="24"/>
        </w:rPr>
        <w:t xml:space="preserve"> </w:t>
      </w:r>
    </w:p>
    <w:p w:rsidR="008856BE" w:rsidRPr="009F00FE" w:rsidRDefault="008856BE" w:rsidP="008856BE">
      <w:pPr>
        <w:shd w:val="clear" w:color="auto" w:fill="FFFFFF"/>
        <w:ind w:firstLine="450"/>
        <w:jc w:val="both"/>
        <w:rPr>
          <w:sz w:val="24"/>
          <w:szCs w:val="24"/>
          <w:lang w:val="uk-UA"/>
        </w:rPr>
      </w:pPr>
      <w:r w:rsidRPr="009F00FE">
        <w:rPr>
          <w:sz w:val="24"/>
          <w:szCs w:val="24"/>
          <w:lang w:val="uk-UA"/>
        </w:rPr>
        <w:t>Кожний акціонер має право вносити пропозиції щодо питань, включе</w:t>
      </w:r>
      <w:r w:rsidRPr="009F00FE">
        <w:rPr>
          <w:sz w:val="24"/>
          <w:szCs w:val="24"/>
          <w:lang w:val="uk-UA"/>
        </w:rPr>
        <w:softHyphen/>
        <w:t>них до проекту порядку денного Загальних зборів Товариства. Пропозиції вносяться не пізніше ніж за 20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w:t>
      </w:r>
      <w:r w:rsidR="00EC1A44" w:rsidRPr="009F00FE">
        <w:rPr>
          <w:sz w:val="24"/>
          <w:szCs w:val="24"/>
          <w:lang w:val="uk-UA"/>
        </w:rPr>
        <w:t xml:space="preserve"> на</w:t>
      </w:r>
      <w:r w:rsidRPr="009F00FE">
        <w:rPr>
          <w:sz w:val="24"/>
          <w:szCs w:val="24"/>
          <w:lang w:val="uk-UA"/>
        </w:rPr>
        <w:t>лежних йому акцій, змісту пропозиції до питання та/або проекту рішення. У разі внесення змін до проекту порядку денного Загальних зборів Товариство не пізніше ніж за 10 днів до дати провед</w:t>
      </w:r>
      <w:r w:rsidR="00EC1A44" w:rsidRPr="009F00FE">
        <w:rPr>
          <w:sz w:val="24"/>
          <w:szCs w:val="24"/>
          <w:lang w:val="uk-UA"/>
        </w:rPr>
        <w:t>ення Загальних зборів</w:t>
      </w:r>
      <w:r w:rsidRPr="009F00FE">
        <w:rPr>
          <w:sz w:val="24"/>
          <w:szCs w:val="24"/>
          <w:lang w:val="uk-UA"/>
        </w:rPr>
        <w:t xml:space="preserve"> повідомляє акціонерів про такі зміни у порядку</w:t>
      </w:r>
      <w:r w:rsidR="009F00FE" w:rsidRPr="009F00FE">
        <w:rPr>
          <w:sz w:val="24"/>
          <w:szCs w:val="24"/>
          <w:lang w:val="uk-UA"/>
        </w:rPr>
        <w:t>,</w:t>
      </w:r>
      <w:r w:rsidRPr="009F00FE">
        <w:rPr>
          <w:sz w:val="24"/>
          <w:szCs w:val="24"/>
          <w:lang w:val="uk-UA"/>
        </w:rPr>
        <w:t xml:space="preserve"> передбаченому Статутом Товариства. </w:t>
      </w:r>
    </w:p>
    <w:p w:rsidR="008856BE" w:rsidRPr="009F00FE" w:rsidRDefault="008856BE" w:rsidP="008856BE">
      <w:pPr>
        <w:shd w:val="clear" w:color="auto" w:fill="FFFFFF"/>
        <w:ind w:firstLine="450"/>
        <w:jc w:val="both"/>
        <w:rPr>
          <w:sz w:val="24"/>
          <w:szCs w:val="24"/>
        </w:rPr>
      </w:pPr>
      <w:r w:rsidRPr="009F00FE">
        <w:rPr>
          <w:sz w:val="24"/>
          <w:szCs w:val="24"/>
          <w:lang w:val="uk-UA"/>
        </w:rPr>
        <w:t>Для реєстрації та участі у Загальних зборах Товариства акціонер повинен мати при собі паспорт, а представник акціонера – паспорт та відповідну довіреність оформлену згідно з чинним законодавством України. 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Товариства може містити завдання щодо голосуван</w:t>
      </w:r>
      <w:r w:rsidRPr="009F00FE">
        <w:rPr>
          <w:sz w:val="24"/>
          <w:szCs w:val="24"/>
          <w:lang w:val="uk-UA"/>
        </w:rPr>
        <w:softHyphen/>
        <w:t>ня, тобто перелік питань, порядку денного Загальних зборів Товариства із зазначенням того, як і за яке (проти якого) рішення потрібно проголосувати. Під час голосування на Загальних зборах Товариства представ</w:t>
      </w:r>
      <w:r w:rsidRPr="009F00FE">
        <w:rPr>
          <w:sz w:val="24"/>
          <w:szCs w:val="24"/>
          <w:lang w:val="uk-UA"/>
        </w:rPr>
        <w:softHyphen/>
        <w:t>ник повинен голосувати саме так, як передбачено завданням щодо голо</w:t>
      </w:r>
      <w:r w:rsidRPr="009F00FE">
        <w:rPr>
          <w:sz w:val="24"/>
          <w:szCs w:val="24"/>
          <w:lang w:val="uk-UA"/>
        </w:rPr>
        <w:softHyphen/>
        <w:t>сування. Якщо довіреність не містить завдання щодо голосування, представник вирішує всі питання щодо голосування на Загальних зборах Товариства на свій розсуд. Акціонер має право видати довіреність на право участі та голосування на Загальних зборах Товариства декільком своїм представникам. Акціонер має право у будь-який час відкликати чи замінити свого представника на Загальних зборах Товариства. Надання довіреності на право участі та голосування на Загальних зборах Товариства не виключає право участі на цих Загальних зборах Товариства акціонера, який видав довіреність, замість свого представника. У разі, якщо для участі в Загальних зборах Товариства з'явилося декілька пред</w:t>
      </w:r>
      <w:r w:rsidRPr="009F00FE">
        <w:rPr>
          <w:sz w:val="24"/>
          <w:szCs w:val="24"/>
          <w:lang w:val="uk-UA"/>
        </w:rPr>
        <w:softHyphen/>
        <w:t>ставників акціонера, реєструється той представник, довіреність якому видана пізніше.</w:t>
      </w:r>
      <w:r w:rsidRPr="009F00FE">
        <w:rPr>
          <w:sz w:val="24"/>
          <w:szCs w:val="24"/>
        </w:rPr>
        <w:t xml:space="preserve"> </w:t>
      </w:r>
    </w:p>
    <w:p w:rsidR="008856BE" w:rsidRPr="009F00FE" w:rsidRDefault="00DF0F62" w:rsidP="008856BE">
      <w:pPr>
        <w:shd w:val="clear" w:color="auto" w:fill="FFFFFF"/>
        <w:ind w:firstLine="450"/>
        <w:jc w:val="both"/>
        <w:rPr>
          <w:sz w:val="24"/>
          <w:szCs w:val="24"/>
          <w:lang w:val="uk-UA"/>
        </w:rPr>
      </w:pPr>
      <w:r w:rsidRPr="009F00FE">
        <w:rPr>
          <w:sz w:val="24"/>
          <w:szCs w:val="24"/>
          <w:lang w:val="uk-UA"/>
        </w:rPr>
        <w:lastRenderedPageBreak/>
        <w:t>Станом на дату складення перелі</w:t>
      </w:r>
      <w:r w:rsidRPr="009F00FE">
        <w:rPr>
          <w:sz w:val="24"/>
          <w:szCs w:val="24"/>
          <w:lang w:val="uk-UA"/>
        </w:rPr>
        <w:softHyphen/>
        <w:t>ку осіб, яким надсилається повідомлення про проведення Загальних збо</w:t>
      </w:r>
      <w:r w:rsidRPr="009F00FE">
        <w:rPr>
          <w:sz w:val="24"/>
          <w:szCs w:val="24"/>
          <w:lang w:val="uk-UA"/>
        </w:rPr>
        <w:softHyphen/>
        <w:t>рів акціонер</w:t>
      </w:r>
      <w:r w:rsidR="009F00FE" w:rsidRPr="009F00FE">
        <w:rPr>
          <w:sz w:val="24"/>
          <w:szCs w:val="24"/>
          <w:lang w:val="uk-UA"/>
        </w:rPr>
        <w:t>ного товариства</w:t>
      </w:r>
      <w:r w:rsidR="00910277">
        <w:rPr>
          <w:sz w:val="24"/>
          <w:szCs w:val="24"/>
          <w:lang w:val="uk-UA"/>
        </w:rPr>
        <w:t>,</w:t>
      </w:r>
      <w:r w:rsidRPr="009F00FE">
        <w:rPr>
          <w:sz w:val="24"/>
          <w:szCs w:val="24"/>
          <w:lang w:val="uk-UA"/>
        </w:rPr>
        <w:t xml:space="preserve"> з</w:t>
      </w:r>
      <w:r w:rsidR="008856BE" w:rsidRPr="009F00FE">
        <w:rPr>
          <w:sz w:val="24"/>
          <w:szCs w:val="24"/>
          <w:lang w:val="uk-UA"/>
        </w:rPr>
        <w:t xml:space="preserve">агальна кількість акцій складає </w:t>
      </w:r>
      <w:r w:rsidR="008856BE" w:rsidRPr="009F00FE">
        <w:rPr>
          <w:sz w:val="24"/>
          <w:szCs w:val="24"/>
        </w:rPr>
        <w:t>41 575</w:t>
      </w:r>
      <w:r w:rsidR="008856BE" w:rsidRPr="009F00FE">
        <w:rPr>
          <w:sz w:val="24"/>
          <w:szCs w:val="24"/>
          <w:lang w:val="uk-UA"/>
        </w:rPr>
        <w:t xml:space="preserve"> шт., загальна кількість голосуючих акцій Товариства </w:t>
      </w:r>
      <w:r w:rsidR="009F00FE" w:rsidRPr="009F00FE">
        <w:rPr>
          <w:sz w:val="24"/>
          <w:szCs w:val="24"/>
          <w:lang w:val="uk-UA"/>
        </w:rPr>
        <w:t>-</w:t>
      </w:r>
      <w:r w:rsidR="008856BE" w:rsidRPr="009F00FE">
        <w:rPr>
          <w:sz w:val="24"/>
          <w:szCs w:val="24"/>
          <w:lang w:val="uk-UA"/>
        </w:rPr>
        <w:t xml:space="preserve"> </w:t>
      </w:r>
      <w:r w:rsidR="008856BE" w:rsidRPr="009F00FE">
        <w:rPr>
          <w:sz w:val="24"/>
          <w:szCs w:val="24"/>
        </w:rPr>
        <w:t>41 575</w:t>
      </w:r>
      <w:r w:rsidR="008856BE" w:rsidRPr="009F00FE">
        <w:rPr>
          <w:sz w:val="24"/>
          <w:szCs w:val="24"/>
          <w:lang w:val="uk-UA"/>
        </w:rPr>
        <w:t xml:space="preserve"> шт.</w:t>
      </w:r>
    </w:p>
    <w:p w:rsidR="009F00FE" w:rsidRDefault="009F00FE" w:rsidP="00910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p>
    <w:p w:rsidR="00E16BAA" w:rsidRPr="009F00FE" w:rsidRDefault="00E16BAA" w:rsidP="0088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8856BE" w:rsidRDefault="008856BE" w:rsidP="0088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r w:rsidRPr="009F00FE">
        <w:rPr>
          <w:color w:val="000000"/>
          <w:sz w:val="24"/>
          <w:szCs w:val="24"/>
          <w:lang w:val="uk-UA"/>
        </w:rPr>
        <w:t xml:space="preserve">Основні показники фінансово-господарської діяльності </w:t>
      </w:r>
      <w:proofErr w:type="spellStart"/>
      <w:r w:rsidRPr="009F00FE">
        <w:rPr>
          <w:color w:val="000000"/>
          <w:sz w:val="24"/>
          <w:szCs w:val="24"/>
          <w:lang w:val="uk-UA"/>
        </w:rPr>
        <w:t>ПрАТ</w:t>
      </w:r>
      <w:proofErr w:type="spellEnd"/>
      <w:r w:rsidRPr="009F00FE">
        <w:rPr>
          <w:color w:val="000000"/>
          <w:sz w:val="24"/>
          <w:szCs w:val="24"/>
          <w:lang w:val="uk-UA"/>
        </w:rPr>
        <w:t xml:space="preserve"> «</w:t>
      </w:r>
      <w:proofErr w:type="spellStart"/>
      <w:r w:rsidRPr="009F00FE">
        <w:rPr>
          <w:color w:val="000000"/>
          <w:sz w:val="24"/>
          <w:szCs w:val="24"/>
          <w:lang w:val="uk-UA"/>
        </w:rPr>
        <w:t>УФК</w:t>
      </w:r>
      <w:proofErr w:type="spellEnd"/>
      <w:r w:rsidRPr="009F00FE">
        <w:rPr>
          <w:color w:val="000000"/>
          <w:sz w:val="24"/>
          <w:szCs w:val="24"/>
          <w:lang w:val="uk-UA"/>
        </w:rPr>
        <w:t>»</w:t>
      </w:r>
      <w:r w:rsidRPr="009F00FE">
        <w:rPr>
          <w:color w:val="000000"/>
          <w:sz w:val="24"/>
          <w:szCs w:val="24"/>
        </w:rPr>
        <w:t>*</w:t>
      </w:r>
      <w:r w:rsidRPr="009F00FE">
        <w:rPr>
          <w:color w:val="000000"/>
          <w:sz w:val="24"/>
          <w:szCs w:val="24"/>
          <w:lang w:val="uk-UA"/>
        </w:rPr>
        <w:t xml:space="preserve"> (</w:t>
      </w:r>
      <w:proofErr w:type="spellStart"/>
      <w:r w:rsidRPr="009F00FE">
        <w:rPr>
          <w:color w:val="000000"/>
          <w:sz w:val="24"/>
          <w:szCs w:val="24"/>
          <w:lang w:val="uk-UA"/>
        </w:rPr>
        <w:t>тис.грн</w:t>
      </w:r>
      <w:proofErr w:type="spellEnd"/>
      <w:r w:rsidRPr="009F00FE">
        <w:rPr>
          <w:color w:val="000000"/>
          <w:sz w:val="24"/>
          <w:szCs w:val="24"/>
          <w:lang w:val="uk-UA"/>
        </w:rPr>
        <w:t>.)</w:t>
      </w:r>
    </w:p>
    <w:p w:rsidR="009F00FE" w:rsidRPr="009F00FE" w:rsidRDefault="009F00FE" w:rsidP="0088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bl>
      <w:tblPr>
        <w:tblStyle w:val="a8"/>
        <w:tblW w:w="9571" w:type="dxa"/>
        <w:tblLayout w:type="fixed"/>
        <w:tblLook w:val="04A0"/>
      </w:tblPr>
      <w:tblGrid>
        <w:gridCol w:w="6487"/>
        <w:gridCol w:w="1559"/>
        <w:gridCol w:w="1525"/>
      </w:tblGrid>
      <w:tr w:rsidR="008856BE" w:rsidRPr="00FA2D9A" w:rsidTr="00E756FA">
        <w:tc>
          <w:tcPr>
            <w:tcW w:w="6487" w:type="dxa"/>
            <w:vMerge w:val="restart"/>
          </w:tcPr>
          <w:p w:rsidR="008856BE" w:rsidRPr="00FA2D9A" w:rsidRDefault="008856BE" w:rsidP="00E756FA">
            <w:pPr>
              <w:jc w:val="center"/>
              <w:rPr>
                <w:sz w:val="24"/>
                <w:szCs w:val="24"/>
                <w:lang w:val="uk-UA"/>
              </w:rPr>
            </w:pPr>
            <w:r w:rsidRPr="00FA2D9A">
              <w:rPr>
                <w:sz w:val="24"/>
                <w:szCs w:val="24"/>
                <w:lang w:val="uk-UA"/>
              </w:rPr>
              <w:t>Найменування показника</w:t>
            </w:r>
          </w:p>
        </w:tc>
        <w:tc>
          <w:tcPr>
            <w:tcW w:w="3084" w:type="dxa"/>
            <w:gridSpan w:val="2"/>
          </w:tcPr>
          <w:p w:rsidR="008856BE" w:rsidRPr="00FA2D9A" w:rsidRDefault="008856BE" w:rsidP="00E756FA">
            <w:pPr>
              <w:jc w:val="center"/>
              <w:rPr>
                <w:sz w:val="24"/>
                <w:szCs w:val="24"/>
                <w:lang w:val="uk-UA"/>
              </w:rPr>
            </w:pPr>
            <w:r w:rsidRPr="00FA2D9A">
              <w:rPr>
                <w:sz w:val="24"/>
                <w:szCs w:val="24"/>
                <w:lang w:val="uk-UA"/>
              </w:rPr>
              <w:t>Період</w:t>
            </w:r>
          </w:p>
        </w:tc>
      </w:tr>
      <w:tr w:rsidR="008856BE" w:rsidRPr="00FA2D9A" w:rsidTr="00E756FA">
        <w:tc>
          <w:tcPr>
            <w:tcW w:w="6487" w:type="dxa"/>
            <w:vMerge/>
          </w:tcPr>
          <w:p w:rsidR="008856BE" w:rsidRPr="00FA2D9A" w:rsidRDefault="008856BE" w:rsidP="00E756FA">
            <w:pPr>
              <w:jc w:val="center"/>
              <w:rPr>
                <w:sz w:val="24"/>
                <w:szCs w:val="24"/>
                <w:lang w:val="uk-UA"/>
              </w:rPr>
            </w:pPr>
          </w:p>
        </w:tc>
        <w:tc>
          <w:tcPr>
            <w:tcW w:w="1559" w:type="dxa"/>
          </w:tcPr>
          <w:p w:rsidR="008856BE" w:rsidRPr="00FA2D9A" w:rsidRDefault="008856BE" w:rsidP="00E756FA">
            <w:pPr>
              <w:jc w:val="center"/>
              <w:rPr>
                <w:sz w:val="24"/>
                <w:szCs w:val="24"/>
                <w:lang w:val="uk-UA"/>
              </w:rPr>
            </w:pPr>
            <w:r w:rsidRPr="00FA2D9A">
              <w:rPr>
                <w:sz w:val="24"/>
                <w:szCs w:val="24"/>
                <w:lang w:val="uk-UA"/>
              </w:rPr>
              <w:t>звітний</w:t>
            </w:r>
          </w:p>
        </w:tc>
        <w:tc>
          <w:tcPr>
            <w:tcW w:w="1525" w:type="dxa"/>
          </w:tcPr>
          <w:p w:rsidR="008856BE" w:rsidRPr="00FA2D9A" w:rsidRDefault="008856BE" w:rsidP="00E756FA">
            <w:pPr>
              <w:jc w:val="center"/>
              <w:rPr>
                <w:sz w:val="24"/>
                <w:szCs w:val="24"/>
                <w:lang w:val="uk-UA"/>
              </w:rPr>
            </w:pPr>
            <w:r w:rsidRPr="00FA2D9A">
              <w:rPr>
                <w:sz w:val="24"/>
                <w:szCs w:val="24"/>
                <w:lang w:val="uk-UA"/>
              </w:rPr>
              <w:t>попередній</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Усього активів</w:t>
            </w:r>
          </w:p>
        </w:tc>
        <w:tc>
          <w:tcPr>
            <w:tcW w:w="1559" w:type="dxa"/>
          </w:tcPr>
          <w:p w:rsidR="008856BE" w:rsidRPr="00FA2D9A" w:rsidRDefault="004221C0" w:rsidP="008856BE">
            <w:pPr>
              <w:ind w:right="175"/>
              <w:jc w:val="right"/>
              <w:rPr>
                <w:rFonts w:eastAsiaTheme="minorEastAsia"/>
                <w:sz w:val="24"/>
                <w:szCs w:val="24"/>
                <w:lang w:val="uk-UA"/>
              </w:rPr>
            </w:pPr>
            <w:r w:rsidRPr="00FA2D9A">
              <w:rPr>
                <w:rFonts w:eastAsiaTheme="minorEastAsia"/>
                <w:sz w:val="24"/>
                <w:szCs w:val="24"/>
                <w:lang w:val="uk-UA"/>
              </w:rPr>
              <w:t>5 567,7</w:t>
            </w:r>
          </w:p>
        </w:tc>
        <w:tc>
          <w:tcPr>
            <w:tcW w:w="1525" w:type="dxa"/>
          </w:tcPr>
          <w:p w:rsidR="008856BE" w:rsidRPr="00FA2D9A" w:rsidRDefault="004221C0" w:rsidP="008856BE">
            <w:pPr>
              <w:ind w:right="175"/>
              <w:jc w:val="right"/>
              <w:rPr>
                <w:rFonts w:eastAsiaTheme="minorEastAsia"/>
                <w:sz w:val="24"/>
                <w:szCs w:val="24"/>
                <w:lang w:val="uk-UA"/>
              </w:rPr>
            </w:pPr>
            <w:r w:rsidRPr="00FA2D9A">
              <w:rPr>
                <w:rFonts w:eastAsiaTheme="minorEastAsia"/>
                <w:sz w:val="24"/>
                <w:szCs w:val="24"/>
                <w:lang w:val="uk-UA"/>
              </w:rPr>
              <w:t>5 632,4</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Основні засоби</w:t>
            </w:r>
          </w:p>
        </w:tc>
        <w:tc>
          <w:tcPr>
            <w:tcW w:w="1559" w:type="dxa"/>
          </w:tcPr>
          <w:p w:rsidR="008856BE" w:rsidRPr="00FA2D9A" w:rsidRDefault="004221C0" w:rsidP="008856BE">
            <w:pPr>
              <w:ind w:right="175"/>
              <w:jc w:val="right"/>
              <w:rPr>
                <w:rFonts w:eastAsiaTheme="minorEastAsia"/>
                <w:sz w:val="24"/>
                <w:szCs w:val="24"/>
                <w:lang w:val="uk-UA"/>
              </w:rPr>
            </w:pPr>
            <w:r w:rsidRPr="00FA2D9A">
              <w:rPr>
                <w:rFonts w:eastAsiaTheme="minorEastAsia"/>
                <w:sz w:val="24"/>
                <w:szCs w:val="24"/>
                <w:lang w:val="uk-UA"/>
              </w:rPr>
              <w:t>3 352,8</w:t>
            </w:r>
          </w:p>
        </w:tc>
        <w:tc>
          <w:tcPr>
            <w:tcW w:w="1525" w:type="dxa"/>
          </w:tcPr>
          <w:p w:rsidR="008856BE" w:rsidRPr="00FA2D9A" w:rsidRDefault="004221C0" w:rsidP="008856BE">
            <w:pPr>
              <w:ind w:right="175"/>
              <w:jc w:val="right"/>
              <w:rPr>
                <w:rFonts w:eastAsiaTheme="minorEastAsia"/>
                <w:sz w:val="24"/>
                <w:szCs w:val="24"/>
                <w:lang w:val="uk-UA"/>
              </w:rPr>
            </w:pPr>
            <w:r w:rsidRPr="00FA2D9A">
              <w:rPr>
                <w:rFonts w:eastAsiaTheme="minorEastAsia"/>
                <w:sz w:val="24"/>
                <w:szCs w:val="24"/>
                <w:lang w:val="uk-UA"/>
              </w:rPr>
              <w:t>3 600,4</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Довгострокові фінансові інвестиції</w:t>
            </w:r>
          </w:p>
        </w:tc>
        <w:tc>
          <w:tcPr>
            <w:tcW w:w="1559" w:type="dxa"/>
          </w:tcPr>
          <w:p w:rsidR="008856BE" w:rsidRPr="00FA2D9A" w:rsidRDefault="004221C0" w:rsidP="008856BE">
            <w:pPr>
              <w:ind w:right="175"/>
              <w:jc w:val="right"/>
              <w:rPr>
                <w:rFonts w:eastAsiaTheme="minorEastAsia"/>
                <w:sz w:val="24"/>
                <w:szCs w:val="24"/>
                <w:lang w:val="uk-UA"/>
              </w:rPr>
            </w:pPr>
            <w:r w:rsidRPr="00FA2D9A">
              <w:rPr>
                <w:rFonts w:eastAsiaTheme="minorEastAsia"/>
                <w:sz w:val="24"/>
                <w:szCs w:val="24"/>
                <w:lang w:val="uk-UA"/>
              </w:rPr>
              <w:t>522,8</w:t>
            </w:r>
          </w:p>
        </w:tc>
        <w:tc>
          <w:tcPr>
            <w:tcW w:w="1525" w:type="dxa"/>
          </w:tcPr>
          <w:p w:rsidR="008856BE" w:rsidRPr="00FA2D9A" w:rsidRDefault="004221C0" w:rsidP="008856BE">
            <w:pPr>
              <w:ind w:right="175"/>
              <w:jc w:val="right"/>
              <w:rPr>
                <w:rFonts w:eastAsiaTheme="minorEastAsia"/>
                <w:sz w:val="24"/>
                <w:szCs w:val="24"/>
                <w:lang w:val="uk-UA"/>
              </w:rPr>
            </w:pPr>
            <w:r w:rsidRPr="00FA2D9A">
              <w:rPr>
                <w:rFonts w:eastAsiaTheme="minorEastAsia"/>
                <w:sz w:val="24"/>
                <w:szCs w:val="24"/>
                <w:lang w:val="uk-UA"/>
              </w:rPr>
              <w:t>522,8</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Запаси</w:t>
            </w:r>
          </w:p>
        </w:tc>
        <w:tc>
          <w:tcPr>
            <w:tcW w:w="1559"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152,1</w:t>
            </w:r>
          </w:p>
        </w:tc>
        <w:tc>
          <w:tcPr>
            <w:tcW w:w="1525"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88,3</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Сумарна дебіторська заборгованість</w:t>
            </w:r>
          </w:p>
        </w:tc>
        <w:tc>
          <w:tcPr>
            <w:tcW w:w="1559"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1 235,4</w:t>
            </w:r>
          </w:p>
        </w:tc>
        <w:tc>
          <w:tcPr>
            <w:tcW w:w="1525"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1 269,5</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Грошові кошти та їх еквіваленти</w:t>
            </w:r>
          </w:p>
        </w:tc>
        <w:tc>
          <w:tcPr>
            <w:tcW w:w="1559"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11,4</w:t>
            </w:r>
          </w:p>
        </w:tc>
        <w:tc>
          <w:tcPr>
            <w:tcW w:w="1525"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25,6</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Нерозподілений прибуток</w:t>
            </w:r>
          </w:p>
        </w:tc>
        <w:tc>
          <w:tcPr>
            <w:tcW w:w="1559"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(7 942,9)</w:t>
            </w:r>
          </w:p>
        </w:tc>
        <w:tc>
          <w:tcPr>
            <w:tcW w:w="1525"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(7 275,2)</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Власний капітал</w:t>
            </w:r>
          </w:p>
        </w:tc>
        <w:tc>
          <w:tcPr>
            <w:tcW w:w="1559"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(3 804,5)</w:t>
            </w:r>
          </w:p>
        </w:tc>
        <w:tc>
          <w:tcPr>
            <w:tcW w:w="1525"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(3 136,8)</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Статутний капітал</w:t>
            </w:r>
          </w:p>
        </w:tc>
        <w:tc>
          <w:tcPr>
            <w:tcW w:w="1559"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415,8</w:t>
            </w:r>
          </w:p>
        </w:tc>
        <w:tc>
          <w:tcPr>
            <w:tcW w:w="1525"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415,8</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Довгострокові зобов'язання</w:t>
            </w:r>
          </w:p>
        </w:tc>
        <w:tc>
          <w:tcPr>
            <w:tcW w:w="1559"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5 268,7</w:t>
            </w:r>
          </w:p>
        </w:tc>
        <w:tc>
          <w:tcPr>
            <w:tcW w:w="1525"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4 999,2</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Поточні зобов'язання</w:t>
            </w:r>
          </w:p>
        </w:tc>
        <w:tc>
          <w:tcPr>
            <w:tcW w:w="1559"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4 103,5</w:t>
            </w:r>
          </w:p>
        </w:tc>
        <w:tc>
          <w:tcPr>
            <w:tcW w:w="1525"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3 770,0</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Чистий прибуток (збиток)</w:t>
            </w:r>
          </w:p>
        </w:tc>
        <w:tc>
          <w:tcPr>
            <w:tcW w:w="1559"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(667,7)</w:t>
            </w:r>
          </w:p>
        </w:tc>
        <w:tc>
          <w:tcPr>
            <w:tcW w:w="1525"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(6 309,5)</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Середньорічна кількість акцій (шт.)</w:t>
            </w:r>
          </w:p>
        </w:tc>
        <w:tc>
          <w:tcPr>
            <w:tcW w:w="1559" w:type="dxa"/>
          </w:tcPr>
          <w:p w:rsidR="008856BE" w:rsidRPr="00FA2D9A" w:rsidRDefault="00467939" w:rsidP="008856BE">
            <w:pPr>
              <w:ind w:right="175"/>
              <w:jc w:val="right"/>
              <w:rPr>
                <w:rFonts w:eastAsiaTheme="minorEastAsia"/>
                <w:sz w:val="24"/>
                <w:szCs w:val="24"/>
                <w:lang w:val="en-US"/>
              </w:rPr>
            </w:pPr>
            <w:r w:rsidRPr="00FA2D9A">
              <w:rPr>
                <w:rFonts w:eastAsiaTheme="minorEastAsia"/>
                <w:sz w:val="24"/>
                <w:szCs w:val="24"/>
                <w:lang w:val="en-US"/>
              </w:rPr>
              <w:t>41 575</w:t>
            </w:r>
          </w:p>
        </w:tc>
        <w:tc>
          <w:tcPr>
            <w:tcW w:w="1525" w:type="dxa"/>
          </w:tcPr>
          <w:p w:rsidR="008856BE" w:rsidRPr="00FA2D9A" w:rsidRDefault="008856BE" w:rsidP="008856BE">
            <w:pPr>
              <w:ind w:right="175"/>
              <w:jc w:val="right"/>
              <w:rPr>
                <w:rFonts w:eastAsiaTheme="minorEastAsia"/>
                <w:sz w:val="24"/>
                <w:szCs w:val="24"/>
                <w:lang w:val="en-US"/>
              </w:rPr>
            </w:pPr>
            <w:r w:rsidRPr="00FA2D9A">
              <w:rPr>
                <w:rFonts w:eastAsiaTheme="minorEastAsia"/>
                <w:sz w:val="24"/>
                <w:szCs w:val="24"/>
                <w:lang w:val="en-US"/>
              </w:rPr>
              <w:t>41 575</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Кількість власних акцій, викуплених протягом періоду (шт.)</w:t>
            </w:r>
          </w:p>
        </w:tc>
        <w:tc>
          <w:tcPr>
            <w:tcW w:w="1559"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w:t>
            </w:r>
          </w:p>
        </w:tc>
        <w:tc>
          <w:tcPr>
            <w:tcW w:w="1525" w:type="dxa"/>
          </w:tcPr>
          <w:p w:rsidR="008856BE" w:rsidRPr="00FA2D9A" w:rsidRDefault="008856BE" w:rsidP="008856BE">
            <w:pPr>
              <w:ind w:right="175"/>
              <w:jc w:val="right"/>
              <w:rPr>
                <w:rFonts w:eastAsiaTheme="minorEastAsia"/>
                <w:sz w:val="24"/>
                <w:szCs w:val="24"/>
                <w:lang w:val="uk-UA"/>
              </w:rPr>
            </w:pPr>
            <w:r w:rsidRPr="00FA2D9A">
              <w:rPr>
                <w:rFonts w:eastAsiaTheme="minorEastAsia"/>
                <w:sz w:val="24"/>
                <w:szCs w:val="24"/>
                <w:lang w:val="uk-UA"/>
              </w:rPr>
              <w:t>-</w:t>
            </w:r>
          </w:p>
        </w:tc>
      </w:tr>
      <w:tr w:rsidR="008856BE" w:rsidRPr="00FA2D9A" w:rsidTr="00E756FA">
        <w:tc>
          <w:tcPr>
            <w:tcW w:w="6487" w:type="dxa"/>
          </w:tcPr>
          <w:p w:rsidR="008856BE" w:rsidRPr="00FA2D9A" w:rsidRDefault="008856BE" w:rsidP="008856BE">
            <w:pPr>
              <w:rPr>
                <w:sz w:val="24"/>
                <w:szCs w:val="24"/>
                <w:lang w:val="uk-UA"/>
              </w:rPr>
            </w:pPr>
            <w:r w:rsidRPr="00FA2D9A">
              <w:rPr>
                <w:sz w:val="24"/>
                <w:szCs w:val="24"/>
                <w:lang w:val="uk-UA"/>
              </w:rPr>
              <w:t>Загальна сума коштів, витрачених на викуп власних акцій протягом періоду</w:t>
            </w:r>
          </w:p>
        </w:tc>
        <w:tc>
          <w:tcPr>
            <w:tcW w:w="1559" w:type="dxa"/>
          </w:tcPr>
          <w:p w:rsidR="008856BE" w:rsidRPr="00FA2D9A" w:rsidRDefault="00467939" w:rsidP="008856BE">
            <w:pPr>
              <w:ind w:right="175"/>
              <w:jc w:val="right"/>
              <w:rPr>
                <w:rFonts w:eastAsiaTheme="minorEastAsia"/>
                <w:sz w:val="24"/>
                <w:szCs w:val="24"/>
                <w:lang w:val="uk-UA"/>
              </w:rPr>
            </w:pPr>
            <w:r w:rsidRPr="00FA2D9A">
              <w:rPr>
                <w:rFonts w:eastAsiaTheme="minorEastAsia"/>
                <w:sz w:val="24"/>
                <w:szCs w:val="24"/>
                <w:lang w:val="uk-UA"/>
              </w:rPr>
              <w:t>-</w:t>
            </w:r>
          </w:p>
        </w:tc>
        <w:tc>
          <w:tcPr>
            <w:tcW w:w="1525" w:type="dxa"/>
          </w:tcPr>
          <w:p w:rsidR="008856BE" w:rsidRPr="00FA2D9A" w:rsidRDefault="008856BE" w:rsidP="008856BE">
            <w:pPr>
              <w:ind w:right="175"/>
              <w:jc w:val="right"/>
              <w:rPr>
                <w:rFonts w:eastAsiaTheme="minorEastAsia"/>
                <w:sz w:val="24"/>
                <w:szCs w:val="24"/>
                <w:lang w:val="uk-UA"/>
              </w:rPr>
            </w:pPr>
            <w:r w:rsidRPr="00FA2D9A">
              <w:rPr>
                <w:rFonts w:eastAsiaTheme="minorEastAsia"/>
                <w:sz w:val="24"/>
                <w:szCs w:val="24"/>
                <w:lang w:val="uk-UA"/>
              </w:rPr>
              <w:t>-</w:t>
            </w:r>
          </w:p>
        </w:tc>
      </w:tr>
      <w:tr w:rsidR="008856BE" w:rsidRPr="00FA2D9A" w:rsidTr="00E756FA">
        <w:tc>
          <w:tcPr>
            <w:tcW w:w="6487" w:type="dxa"/>
          </w:tcPr>
          <w:p w:rsidR="008856BE" w:rsidRPr="00E16BAA" w:rsidRDefault="008856BE" w:rsidP="008856BE">
            <w:pPr>
              <w:rPr>
                <w:sz w:val="24"/>
                <w:szCs w:val="24"/>
                <w:lang w:val="uk-UA"/>
              </w:rPr>
            </w:pPr>
            <w:r w:rsidRPr="00E16BAA">
              <w:rPr>
                <w:sz w:val="24"/>
                <w:szCs w:val="24"/>
                <w:lang w:val="uk-UA"/>
              </w:rPr>
              <w:t>Чисельність працівників на кінець періоду (осіб)</w:t>
            </w:r>
          </w:p>
        </w:tc>
        <w:tc>
          <w:tcPr>
            <w:tcW w:w="1559" w:type="dxa"/>
          </w:tcPr>
          <w:p w:rsidR="008856BE" w:rsidRPr="00E16BAA" w:rsidRDefault="00ED0C37" w:rsidP="00ED0C37">
            <w:pPr>
              <w:ind w:right="175"/>
              <w:jc w:val="right"/>
              <w:rPr>
                <w:rFonts w:eastAsiaTheme="minorEastAsia"/>
                <w:sz w:val="24"/>
                <w:szCs w:val="24"/>
                <w:lang w:val="uk-UA"/>
              </w:rPr>
            </w:pPr>
            <w:r w:rsidRPr="00E16BAA">
              <w:rPr>
                <w:rFonts w:eastAsiaTheme="minorEastAsia"/>
                <w:sz w:val="24"/>
                <w:szCs w:val="24"/>
                <w:lang w:val="uk-UA"/>
              </w:rPr>
              <w:t>8</w:t>
            </w:r>
          </w:p>
        </w:tc>
        <w:tc>
          <w:tcPr>
            <w:tcW w:w="1525" w:type="dxa"/>
          </w:tcPr>
          <w:p w:rsidR="008856BE" w:rsidRPr="00E16BAA" w:rsidRDefault="008856BE" w:rsidP="008856BE">
            <w:pPr>
              <w:ind w:right="175"/>
              <w:jc w:val="right"/>
              <w:rPr>
                <w:rFonts w:eastAsiaTheme="minorEastAsia"/>
                <w:sz w:val="24"/>
                <w:szCs w:val="24"/>
                <w:lang w:val="uk-UA"/>
              </w:rPr>
            </w:pPr>
            <w:r w:rsidRPr="00E16BAA">
              <w:rPr>
                <w:rFonts w:eastAsiaTheme="minorEastAsia"/>
                <w:sz w:val="24"/>
                <w:szCs w:val="24"/>
                <w:lang w:val="uk-UA"/>
              </w:rPr>
              <w:t>6</w:t>
            </w:r>
          </w:p>
        </w:tc>
      </w:tr>
    </w:tbl>
    <w:p w:rsidR="008856BE" w:rsidRPr="00FA2920" w:rsidRDefault="008856BE" w:rsidP="00885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en-US"/>
        </w:rPr>
      </w:pPr>
    </w:p>
    <w:p w:rsidR="00A36E11" w:rsidRPr="009F00FE" w:rsidRDefault="00A36E11" w:rsidP="00A36E11">
      <w:pPr>
        <w:jc w:val="both"/>
        <w:rPr>
          <w:sz w:val="24"/>
          <w:szCs w:val="24"/>
          <w:lang w:val="uk-UA"/>
        </w:rPr>
      </w:pPr>
      <w:r w:rsidRPr="009F00FE">
        <w:rPr>
          <w:sz w:val="24"/>
          <w:szCs w:val="24"/>
        </w:rPr>
        <w:t>*</w:t>
      </w:r>
      <w:r w:rsidRPr="009F00FE">
        <w:rPr>
          <w:sz w:val="24"/>
          <w:szCs w:val="24"/>
          <w:lang w:val="uk-UA"/>
        </w:rPr>
        <w:t xml:space="preserve">Основні показники фінансово-господарської діяльності </w:t>
      </w:r>
      <w:proofErr w:type="gramStart"/>
      <w:r w:rsidRPr="009F00FE">
        <w:rPr>
          <w:sz w:val="24"/>
          <w:szCs w:val="24"/>
          <w:lang w:val="uk-UA"/>
        </w:rPr>
        <w:t>п</w:t>
      </w:r>
      <w:proofErr w:type="gramEnd"/>
      <w:r w:rsidRPr="009F00FE">
        <w:rPr>
          <w:sz w:val="24"/>
          <w:szCs w:val="24"/>
          <w:lang w:val="uk-UA"/>
        </w:rPr>
        <w:t>ідприємства можуть бути скореговані за підсумками аудиторської перевірки, у такому разі остаточна інформація буде надана на загальних зборах акціонерів.</w:t>
      </w:r>
    </w:p>
    <w:p w:rsidR="00C27190" w:rsidRDefault="00C27190" w:rsidP="00ED13E7">
      <w:pPr>
        <w:rPr>
          <w:sz w:val="24"/>
          <w:szCs w:val="24"/>
          <w:lang w:val="uk-UA"/>
        </w:rPr>
      </w:pPr>
    </w:p>
    <w:p w:rsidR="005B0C49" w:rsidRPr="008856BE" w:rsidRDefault="005B0C49" w:rsidP="00ED13E7">
      <w:pPr>
        <w:rPr>
          <w:sz w:val="24"/>
          <w:szCs w:val="24"/>
          <w:lang w:val="uk-UA"/>
        </w:rPr>
      </w:pPr>
    </w:p>
    <w:p w:rsidR="00ED13E7" w:rsidRPr="00851A21" w:rsidRDefault="00ED13E7" w:rsidP="00ED13E7">
      <w:pPr>
        <w:rPr>
          <w:sz w:val="24"/>
          <w:szCs w:val="24"/>
          <w:lang w:val="uk-UA"/>
        </w:rPr>
      </w:pPr>
      <w:r w:rsidRPr="00851A21">
        <w:rPr>
          <w:sz w:val="24"/>
          <w:szCs w:val="24"/>
          <w:lang w:val="uk-UA"/>
        </w:rPr>
        <w:t xml:space="preserve">        Голова Наглядової ради</w:t>
      </w:r>
      <w:bookmarkStart w:id="6" w:name="_GoBack"/>
      <w:bookmarkEnd w:id="6"/>
      <w:r w:rsidRPr="00851A21">
        <w:rPr>
          <w:sz w:val="24"/>
          <w:szCs w:val="24"/>
          <w:lang w:val="uk-UA"/>
        </w:rPr>
        <w:t xml:space="preserve"> Носов В.М.</w:t>
      </w:r>
    </w:p>
    <w:p w:rsidR="00837046" w:rsidRDefault="00837046">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p w:rsidR="002A1EFD" w:rsidRDefault="002A1EFD">
      <w:pPr>
        <w:rPr>
          <w:sz w:val="22"/>
          <w:szCs w:val="22"/>
          <w:lang w:val="uk-UA"/>
        </w:rPr>
      </w:pPr>
    </w:p>
    <w:sectPr w:rsidR="002A1EFD" w:rsidSect="00E16BAA">
      <w:pgSz w:w="11906" w:h="16838"/>
      <w:pgMar w:top="1418"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D9D"/>
    <w:multiLevelType w:val="hybridMultilevel"/>
    <w:tmpl w:val="839ED834"/>
    <w:lvl w:ilvl="0" w:tplc="0419000F">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46977"/>
    <w:multiLevelType w:val="hybridMultilevel"/>
    <w:tmpl w:val="F0C68A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54B1342"/>
    <w:multiLevelType w:val="hybridMultilevel"/>
    <w:tmpl w:val="5CE06B6C"/>
    <w:lvl w:ilvl="0" w:tplc="823A5F92">
      <w:start w:val="1"/>
      <w:numFmt w:val="decimal"/>
      <w:lvlText w:val="%1."/>
      <w:lvlJc w:val="left"/>
      <w:pPr>
        <w:ind w:left="840" w:hanging="48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C7317"/>
    <w:multiLevelType w:val="hybridMultilevel"/>
    <w:tmpl w:val="4B4AC0E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396A54FB"/>
    <w:multiLevelType w:val="hybridMultilevel"/>
    <w:tmpl w:val="F0DE25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A7C57B8"/>
    <w:multiLevelType w:val="hybridMultilevel"/>
    <w:tmpl w:val="016A8F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02D40D1"/>
    <w:multiLevelType w:val="hybridMultilevel"/>
    <w:tmpl w:val="8A1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0052F0"/>
    <w:multiLevelType w:val="hybridMultilevel"/>
    <w:tmpl w:val="D702F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DD7F51"/>
    <w:multiLevelType w:val="hybridMultilevel"/>
    <w:tmpl w:val="B9101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807B82"/>
    <w:multiLevelType w:val="hybridMultilevel"/>
    <w:tmpl w:val="28A46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EE7789"/>
    <w:multiLevelType w:val="hybridMultilevel"/>
    <w:tmpl w:val="3FDE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DC34E2"/>
    <w:multiLevelType w:val="hybridMultilevel"/>
    <w:tmpl w:val="DFD0B75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71EA00AB"/>
    <w:multiLevelType w:val="hybridMultilevel"/>
    <w:tmpl w:val="5CE06B6C"/>
    <w:lvl w:ilvl="0" w:tplc="823A5F92">
      <w:start w:val="1"/>
      <w:numFmt w:val="decimal"/>
      <w:lvlText w:val="%1."/>
      <w:lvlJc w:val="left"/>
      <w:pPr>
        <w:ind w:left="840" w:hanging="48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D72162"/>
    <w:multiLevelType w:val="hybridMultilevel"/>
    <w:tmpl w:val="0A9E9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CF0C7D"/>
    <w:multiLevelType w:val="hybridMultilevel"/>
    <w:tmpl w:val="AB84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1"/>
  </w:num>
  <w:num w:numId="8">
    <w:abstractNumId w:val="5"/>
  </w:num>
  <w:num w:numId="9">
    <w:abstractNumId w:val="13"/>
  </w:num>
  <w:num w:numId="10">
    <w:abstractNumId w:val="9"/>
  </w:num>
  <w:num w:numId="11">
    <w:abstractNumId w:val="11"/>
  </w:num>
  <w:num w:numId="12">
    <w:abstractNumId w:val="7"/>
  </w:num>
  <w:num w:numId="13">
    <w:abstractNumId w:val="14"/>
  </w:num>
  <w:num w:numId="14">
    <w:abstractNumId w:val="1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397441"/>
    <w:rsid w:val="00002314"/>
    <w:rsid w:val="00020B80"/>
    <w:rsid w:val="000262AB"/>
    <w:rsid w:val="00044F97"/>
    <w:rsid w:val="000575C7"/>
    <w:rsid w:val="000A7E90"/>
    <w:rsid w:val="000B2E13"/>
    <w:rsid w:val="00132781"/>
    <w:rsid w:val="00143043"/>
    <w:rsid w:val="00143777"/>
    <w:rsid w:val="00145AAB"/>
    <w:rsid w:val="00160925"/>
    <w:rsid w:val="001E45C3"/>
    <w:rsid w:val="002315BA"/>
    <w:rsid w:val="00257F21"/>
    <w:rsid w:val="002631E8"/>
    <w:rsid w:val="002A1EFD"/>
    <w:rsid w:val="002A2991"/>
    <w:rsid w:val="002A45B7"/>
    <w:rsid w:val="002F6089"/>
    <w:rsid w:val="00397441"/>
    <w:rsid w:val="00404DD1"/>
    <w:rsid w:val="004221C0"/>
    <w:rsid w:val="00467939"/>
    <w:rsid w:val="004F4AE3"/>
    <w:rsid w:val="00532C75"/>
    <w:rsid w:val="00536E60"/>
    <w:rsid w:val="00570A21"/>
    <w:rsid w:val="00592694"/>
    <w:rsid w:val="005A4F00"/>
    <w:rsid w:val="005B0C49"/>
    <w:rsid w:val="005B3488"/>
    <w:rsid w:val="005E5324"/>
    <w:rsid w:val="005E6997"/>
    <w:rsid w:val="005F7E50"/>
    <w:rsid w:val="00636715"/>
    <w:rsid w:val="00651B1B"/>
    <w:rsid w:val="006C2574"/>
    <w:rsid w:val="006E039E"/>
    <w:rsid w:val="007017D2"/>
    <w:rsid w:val="00735B01"/>
    <w:rsid w:val="00740FDF"/>
    <w:rsid w:val="00773B23"/>
    <w:rsid w:val="00777635"/>
    <w:rsid w:val="007B0850"/>
    <w:rsid w:val="00837046"/>
    <w:rsid w:val="00851A21"/>
    <w:rsid w:val="0087515E"/>
    <w:rsid w:val="008845B4"/>
    <w:rsid w:val="008856BE"/>
    <w:rsid w:val="00906D5F"/>
    <w:rsid w:val="00910277"/>
    <w:rsid w:val="00966AFA"/>
    <w:rsid w:val="00993A1A"/>
    <w:rsid w:val="009D5897"/>
    <w:rsid w:val="009E27EE"/>
    <w:rsid w:val="009F00FE"/>
    <w:rsid w:val="00A03760"/>
    <w:rsid w:val="00A077FC"/>
    <w:rsid w:val="00A125AB"/>
    <w:rsid w:val="00A36E11"/>
    <w:rsid w:val="00A86C2B"/>
    <w:rsid w:val="00AD4C55"/>
    <w:rsid w:val="00B00B81"/>
    <w:rsid w:val="00B61DCC"/>
    <w:rsid w:val="00B96966"/>
    <w:rsid w:val="00BA08D8"/>
    <w:rsid w:val="00BD1AB0"/>
    <w:rsid w:val="00BD6287"/>
    <w:rsid w:val="00C12E50"/>
    <w:rsid w:val="00C177B0"/>
    <w:rsid w:val="00C27190"/>
    <w:rsid w:val="00C61139"/>
    <w:rsid w:val="00C62E36"/>
    <w:rsid w:val="00C83BEF"/>
    <w:rsid w:val="00C93072"/>
    <w:rsid w:val="00CA6155"/>
    <w:rsid w:val="00CB3871"/>
    <w:rsid w:val="00CC5D3D"/>
    <w:rsid w:val="00CC6031"/>
    <w:rsid w:val="00DA1157"/>
    <w:rsid w:val="00DC2A97"/>
    <w:rsid w:val="00DF06CF"/>
    <w:rsid w:val="00DF0F62"/>
    <w:rsid w:val="00E16BAA"/>
    <w:rsid w:val="00E51C5F"/>
    <w:rsid w:val="00E756FA"/>
    <w:rsid w:val="00E82FE7"/>
    <w:rsid w:val="00E86D14"/>
    <w:rsid w:val="00EC1A44"/>
    <w:rsid w:val="00ED0C37"/>
    <w:rsid w:val="00ED13E7"/>
    <w:rsid w:val="00F005CE"/>
    <w:rsid w:val="00F154DE"/>
    <w:rsid w:val="00F65B17"/>
    <w:rsid w:val="00F734BC"/>
    <w:rsid w:val="00FA2920"/>
    <w:rsid w:val="00FA2D99"/>
    <w:rsid w:val="00FA2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44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856B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441"/>
    <w:pPr>
      <w:ind w:left="720"/>
      <w:contextualSpacing/>
    </w:pPr>
  </w:style>
  <w:style w:type="paragraph" w:styleId="a4">
    <w:name w:val="Title"/>
    <w:basedOn w:val="a"/>
    <w:link w:val="a5"/>
    <w:qFormat/>
    <w:rsid w:val="00B00B81"/>
    <w:pPr>
      <w:jc w:val="center"/>
    </w:pPr>
    <w:rPr>
      <w:sz w:val="24"/>
      <w:lang w:val="uk-UA"/>
    </w:rPr>
  </w:style>
  <w:style w:type="character" w:customStyle="1" w:styleId="a5">
    <w:name w:val="Название Знак"/>
    <w:basedOn w:val="a0"/>
    <w:link w:val="a4"/>
    <w:rsid w:val="00B00B81"/>
    <w:rPr>
      <w:rFonts w:ascii="Times New Roman" w:eastAsia="Times New Roman" w:hAnsi="Times New Roman" w:cs="Times New Roman"/>
      <w:sz w:val="24"/>
      <w:szCs w:val="20"/>
      <w:lang w:val="uk-UA" w:eastAsia="ru-RU"/>
    </w:rPr>
  </w:style>
  <w:style w:type="paragraph" w:styleId="a6">
    <w:name w:val="Subtitle"/>
    <w:basedOn w:val="a"/>
    <w:link w:val="a7"/>
    <w:qFormat/>
    <w:rsid w:val="00B00B81"/>
    <w:pPr>
      <w:jc w:val="center"/>
    </w:pPr>
    <w:rPr>
      <w:b/>
      <w:sz w:val="32"/>
      <w:lang w:val="uk-UA"/>
    </w:rPr>
  </w:style>
  <w:style w:type="character" w:customStyle="1" w:styleId="a7">
    <w:name w:val="Подзаголовок Знак"/>
    <w:basedOn w:val="a0"/>
    <w:link w:val="a6"/>
    <w:rsid w:val="00B00B81"/>
    <w:rPr>
      <w:rFonts w:ascii="Times New Roman" w:eastAsia="Times New Roman" w:hAnsi="Times New Roman" w:cs="Times New Roman"/>
      <w:b/>
      <w:sz w:val="32"/>
      <w:szCs w:val="20"/>
      <w:lang w:val="uk-UA" w:eastAsia="ru-RU"/>
    </w:rPr>
  </w:style>
  <w:style w:type="paragraph" w:customStyle="1" w:styleId="Default">
    <w:name w:val="Default"/>
    <w:rsid w:val="00B00B81"/>
    <w:pPr>
      <w:autoSpaceDE w:val="0"/>
      <w:autoSpaceDN w:val="0"/>
      <w:adjustRightInd w:val="0"/>
      <w:spacing w:after="0" w:line="240" w:lineRule="auto"/>
    </w:pPr>
    <w:rPr>
      <w:rFonts w:ascii="Calibri" w:hAnsi="Calibri" w:cs="Calibri"/>
      <w:color w:val="000000"/>
      <w:sz w:val="24"/>
      <w:szCs w:val="24"/>
    </w:rPr>
  </w:style>
  <w:style w:type="table" w:styleId="a8">
    <w:name w:val="Table Grid"/>
    <w:basedOn w:val="a1"/>
    <w:uiPriority w:val="59"/>
    <w:rsid w:val="00B00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rsid w:val="00ED13E7"/>
    <w:pPr>
      <w:jc w:val="both"/>
    </w:pPr>
    <w:rPr>
      <w:sz w:val="24"/>
      <w:lang w:val="uk-UA"/>
    </w:rPr>
  </w:style>
  <w:style w:type="character" w:customStyle="1" w:styleId="aa">
    <w:name w:val="Основной текст Знак"/>
    <w:basedOn w:val="a0"/>
    <w:link w:val="a9"/>
    <w:rsid w:val="00ED13E7"/>
    <w:rPr>
      <w:rFonts w:ascii="Times New Roman" w:eastAsia="Times New Roman" w:hAnsi="Times New Roman" w:cs="Times New Roman"/>
      <w:sz w:val="24"/>
      <w:szCs w:val="20"/>
      <w:lang w:val="uk-UA" w:eastAsia="ru-RU"/>
    </w:rPr>
  </w:style>
  <w:style w:type="paragraph" w:styleId="ab">
    <w:name w:val="Balloon Text"/>
    <w:basedOn w:val="a"/>
    <w:link w:val="ac"/>
    <w:uiPriority w:val="99"/>
    <w:semiHidden/>
    <w:unhideWhenUsed/>
    <w:rsid w:val="00993A1A"/>
    <w:rPr>
      <w:rFonts w:ascii="Segoe UI" w:hAnsi="Segoe UI" w:cs="Segoe UI"/>
      <w:sz w:val="18"/>
      <w:szCs w:val="18"/>
    </w:rPr>
  </w:style>
  <w:style w:type="character" w:customStyle="1" w:styleId="ac">
    <w:name w:val="Текст выноски Знак"/>
    <w:basedOn w:val="a0"/>
    <w:link w:val="ab"/>
    <w:uiPriority w:val="99"/>
    <w:semiHidden/>
    <w:rsid w:val="00993A1A"/>
    <w:rPr>
      <w:rFonts w:ascii="Segoe UI" w:eastAsia="Times New Roman" w:hAnsi="Segoe UI" w:cs="Segoe UI"/>
      <w:sz w:val="18"/>
      <w:szCs w:val="18"/>
      <w:lang w:eastAsia="ru-RU"/>
    </w:rPr>
  </w:style>
  <w:style w:type="character" w:styleId="ad">
    <w:name w:val="Hyperlink"/>
    <w:basedOn w:val="a0"/>
    <w:uiPriority w:val="99"/>
    <w:unhideWhenUsed/>
    <w:rsid w:val="002315BA"/>
    <w:rPr>
      <w:color w:val="0000FF" w:themeColor="hyperlink"/>
      <w:u w:val="single"/>
    </w:rPr>
  </w:style>
  <w:style w:type="character" w:customStyle="1" w:styleId="10">
    <w:name w:val="Заголовок 1 Знак"/>
    <w:basedOn w:val="a0"/>
    <w:link w:val="1"/>
    <w:uiPriority w:val="9"/>
    <w:rsid w:val="008856B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780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fc.pat.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3E9A-94AF-481C-BA87-F263D75E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Home</cp:lastModifiedBy>
  <cp:revision>5</cp:revision>
  <cp:lastPrinted>2018-03-20T11:45:00Z</cp:lastPrinted>
  <dcterms:created xsi:type="dcterms:W3CDTF">2018-03-20T12:15:00Z</dcterms:created>
  <dcterms:modified xsi:type="dcterms:W3CDTF">2018-03-20T12:19:00Z</dcterms:modified>
</cp:coreProperties>
</file>